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3BC5" w14:textId="77777777" w:rsidR="00961EB3" w:rsidRDefault="008B2F36" w:rsidP="00FC58FD">
      <w:pPr>
        <w:pStyle w:val="Titolo1"/>
        <w:rPr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D8C978" wp14:editId="78B5D436">
                <wp:simplePos x="0" y="0"/>
                <wp:positionH relativeFrom="column">
                  <wp:posOffset>-657225</wp:posOffset>
                </wp:positionH>
                <wp:positionV relativeFrom="paragraph">
                  <wp:posOffset>-473075</wp:posOffset>
                </wp:positionV>
                <wp:extent cx="6934200" cy="9525"/>
                <wp:effectExtent l="0" t="0" r="0" b="9525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A3690" id="Connettore 1 8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75pt,-37.25pt" to="494.25pt,-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">
                <v:stroke dashstyle="dashDot"/>
                <o:lock v:ext="edit" shapetype="f"/>
              </v:lin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59776" behindDoc="1" locked="0" layoutInCell="1" allowOverlap="1" wp14:anchorId="729B10BA" wp14:editId="41DDAC2D">
            <wp:simplePos x="0" y="0"/>
            <wp:positionH relativeFrom="margin">
              <wp:posOffset>1908810</wp:posOffset>
            </wp:positionH>
            <wp:positionV relativeFrom="margin">
              <wp:posOffset>-161925</wp:posOffset>
            </wp:positionV>
            <wp:extent cx="1457325" cy="443865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2316E2" wp14:editId="0D31C275">
                <wp:simplePos x="0" y="0"/>
                <wp:positionH relativeFrom="column">
                  <wp:posOffset>-676275</wp:posOffset>
                </wp:positionH>
                <wp:positionV relativeFrom="paragraph">
                  <wp:posOffset>-495300</wp:posOffset>
                </wp:positionV>
                <wp:extent cx="9525" cy="7229475"/>
                <wp:effectExtent l="0" t="0" r="9525" b="0"/>
                <wp:wrapNone/>
                <wp:docPr id="6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" cy="7229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87A51" id="Connettore 1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25pt,-39pt" to="-52.5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">
                <v:stroke dashstyle="dashDot"/>
                <o:lock v:ext="edit" shapetype="f"/>
              </v:line>
            </w:pict>
          </mc:Fallback>
        </mc:AlternateContent>
      </w:r>
    </w:p>
    <w:p w14:paraId="31CF9F6D" w14:textId="77777777" w:rsidR="00FC58FD" w:rsidRDefault="00FC58FD" w:rsidP="002F56CB">
      <w:pPr>
        <w:pStyle w:val="Titolo1"/>
        <w:jc w:val="center"/>
        <w:rPr>
          <w:sz w:val="24"/>
          <w:szCs w:val="24"/>
          <w:lang w:val="it-IT"/>
        </w:rPr>
      </w:pPr>
    </w:p>
    <w:p w14:paraId="0523EE8B" w14:textId="77777777" w:rsidR="00EB05D6" w:rsidRDefault="00EB05D6" w:rsidP="002F56CB">
      <w:pPr>
        <w:pStyle w:val="Titolo1"/>
        <w:jc w:val="center"/>
        <w:rPr>
          <w:sz w:val="24"/>
          <w:szCs w:val="24"/>
          <w:lang w:val="it-IT"/>
        </w:rPr>
      </w:pPr>
      <w:r w:rsidRPr="00EB05D6">
        <w:rPr>
          <w:sz w:val="24"/>
          <w:szCs w:val="24"/>
          <w:lang w:val="it-IT"/>
        </w:rPr>
        <w:t>Direzione Generale per la Tutela della Proprietà Industriale</w:t>
      </w:r>
    </w:p>
    <w:p w14:paraId="4E830B15" w14:textId="77777777" w:rsidR="00EB05D6" w:rsidRPr="00EB05D6" w:rsidRDefault="00EB05D6" w:rsidP="00EB05D6">
      <w:pPr>
        <w:pStyle w:val="Titolo1"/>
        <w:jc w:val="center"/>
        <w:rPr>
          <w:sz w:val="24"/>
          <w:szCs w:val="24"/>
          <w:lang w:val="it-IT"/>
        </w:rPr>
      </w:pPr>
      <w:r w:rsidRPr="00EB05D6">
        <w:rPr>
          <w:sz w:val="24"/>
          <w:szCs w:val="24"/>
          <w:lang w:val="it-IT"/>
        </w:rPr>
        <w:t>Ufficio Italiano Brevetti e Marchi</w:t>
      </w:r>
    </w:p>
    <w:p w14:paraId="144D1480" w14:textId="77777777" w:rsidR="00EB05D6" w:rsidRDefault="00EB05D6" w:rsidP="00FC58FD">
      <w:pPr>
        <w:jc w:val="center"/>
        <w:rPr>
          <w:rFonts w:ascii="Tw Cen MT" w:hAnsi="Tw Cen MT"/>
          <w:sz w:val="32"/>
          <w:szCs w:val="32"/>
          <w:lang w:val="it-IT"/>
        </w:rPr>
      </w:pPr>
      <w:r w:rsidRPr="00B330AD">
        <w:rPr>
          <w:rFonts w:ascii="Tw Cen MT" w:hAnsi="Tw Cen MT"/>
          <w:sz w:val="32"/>
          <w:szCs w:val="32"/>
          <w:lang w:val="it-IT"/>
        </w:rPr>
        <w:t>WEBINAR</w:t>
      </w:r>
      <w:r>
        <w:rPr>
          <w:rFonts w:ascii="Tw Cen MT" w:hAnsi="Tw Cen MT"/>
          <w:sz w:val="32"/>
          <w:szCs w:val="32"/>
          <w:lang w:val="it-IT"/>
        </w:rPr>
        <w:t xml:space="preserve"> ACCADEMIA UIBM:</w:t>
      </w:r>
    </w:p>
    <w:p w14:paraId="6C182D3E" w14:textId="50B8B31E" w:rsidR="00787884" w:rsidRPr="00961EB3" w:rsidRDefault="00961EB3" w:rsidP="00B76A3A">
      <w:pPr>
        <w:tabs>
          <w:tab w:val="left" w:pos="1245"/>
          <w:tab w:val="center" w:pos="4153"/>
        </w:tabs>
        <w:jc w:val="center"/>
        <w:rPr>
          <w:rFonts w:ascii="Whitney-Book" w:hAnsi="Whitney-Book"/>
          <w:b/>
          <w:color w:val="AC0000"/>
          <w:sz w:val="32"/>
          <w:szCs w:val="32"/>
          <w:lang w:val="it-IT"/>
        </w:rPr>
      </w:pPr>
      <w:r w:rsidRPr="00961EB3">
        <w:rPr>
          <w:rFonts w:ascii="Whitney-Book" w:hAnsi="Whitney-Book"/>
          <w:b/>
          <w:color w:val="C00000"/>
          <w:sz w:val="32"/>
          <w:szCs w:val="32"/>
          <w:lang w:val="it-IT"/>
        </w:rPr>
        <w:t>‘</w:t>
      </w:r>
      <w:r w:rsidR="00B76A3A">
        <w:rPr>
          <w:rFonts w:ascii="Whitney-Book" w:hAnsi="Whitney-Book"/>
          <w:b/>
          <w:color w:val="C00000"/>
          <w:sz w:val="32"/>
          <w:szCs w:val="32"/>
          <w:lang w:val="it-IT"/>
        </w:rPr>
        <w:t>INTELLIGENZA ARTIFICIALE E PROFILI DI PROPRIETA’ IN</w:t>
      </w:r>
      <w:r w:rsidR="00BC201E">
        <w:rPr>
          <w:rFonts w:ascii="Whitney-Book" w:hAnsi="Whitney-Book"/>
          <w:b/>
          <w:color w:val="C00000"/>
          <w:sz w:val="32"/>
          <w:szCs w:val="32"/>
          <w:lang w:val="it-IT"/>
        </w:rPr>
        <w:t>TELLETTUALE</w:t>
      </w:r>
      <w:r w:rsidR="00B76A3A">
        <w:rPr>
          <w:rFonts w:ascii="Whitney-Book" w:hAnsi="Whitney-Book"/>
          <w:b/>
          <w:color w:val="C00000"/>
          <w:sz w:val="32"/>
          <w:szCs w:val="32"/>
          <w:lang w:val="it-IT"/>
        </w:rPr>
        <w:t xml:space="preserve"> – </w:t>
      </w:r>
      <w:r w:rsidR="007F3C4E">
        <w:rPr>
          <w:rFonts w:ascii="Whitney-Book" w:hAnsi="Whitney-Book"/>
          <w:b/>
          <w:color w:val="C00000"/>
          <w:sz w:val="32"/>
          <w:szCs w:val="32"/>
          <w:lang w:val="it-IT"/>
        </w:rPr>
        <w:t>Presentazione</w:t>
      </w:r>
      <w:r w:rsidR="00B76A3A">
        <w:rPr>
          <w:rFonts w:ascii="Whitney-Book" w:hAnsi="Whitney-Book"/>
          <w:b/>
          <w:color w:val="C00000"/>
          <w:sz w:val="32"/>
          <w:szCs w:val="32"/>
          <w:lang w:val="it-IT"/>
        </w:rPr>
        <w:t xml:space="preserve"> di uno studio UIBM-LUISS”</w:t>
      </w:r>
      <w:r w:rsidRPr="009B4C79">
        <w:rPr>
          <w:rFonts w:ascii="Whitney-Book" w:hAnsi="Whitney-Book"/>
          <w:b/>
          <w:color w:val="C00000"/>
          <w:sz w:val="36"/>
          <w:szCs w:val="36"/>
          <w:lang w:val="it-IT"/>
        </w:rPr>
        <w:t>’</w:t>
      </w:r>
    </w:p>
    <w:p w14:paraId="768C8CF2" w14:textId="7EF9A87C" w:rsidR="00FC58FD" w:rsidRPr="00351B19" w:rsidRDefault="00F559CB" w:rsidP="00351B19">
      <w:pPr>
        <w:jc w:val="center"/>
        <w:rPr>
          <w:rFonts w:ascii="Tw Cen MT" w:hAnsi="Tw Cen MT"/>
          <w:sz w:val="28"/>
          <w:szCs w:val="28"/>
          <w:lang w:val="it-IT"/>
        </w:rPr>
      </w:pPr>
      <w:r w:rsidRPr="00F559CB">
        <w:rPr>
          <w:rFonts w:ascii="Tw Cen MT" w:hAnsi="Tw Cen MT"/>
          <w:sz w:val="28"/>
          <w:szCs w:val="28"/>
          <w:lang w:val="it-IT"/>
        </w:rPr>
        <w:t>3 aprile</w:t>
      </w:r>
      <w:r w:rsidR="00BF2967" w:rsidRPr="00F559CB">
        <w:rPr>
          <w:rFonts w:ascii="Tw Cen MT" w:hAnsi="Tw Cen MT"/>
          <w:sz w:val="28"/>
          <w:szCs w:val="28"/>
          <w:lang w:val="it-IT"/>
        </w:rPr>
        <w:t xml:space="preserve"> 2023</w:t>
      </w:r>
      <w:r w:rsidR="00EB05D6" w:rsidRPr="00CA6AC9">
        <w:rPr>
          <w:rFonts w:ascii="Tw Cen MT" w:hAnsi="Tw Cen MT"/>
          <w:sz w:val="28"/>
          <w:szCs w:val="28"/>
          <w:lang w:val="it-IT"/>
        </w:rPr>
        <w:t> </w:t>
      </w:r>
      <w:r w:rsidR="002F56CB" w:rsidRPr="00CA6AC9">
        <w:rPr>
          <w:rFonts w:ascii="Tw Cen MT" w:hAnsi="Tw Cen MT"/>
          <w:sz w:val="28"/>
          <w:szCs w:val="28"/>
          <w:lang w:val="it-IT"/>
        </w:rPr>
        <w:t xml:space="preserve">ore </w:t>
      </w:r>
      <w:r w:rsidR="00F636CB">
        <w:rPr>
          <w:rFonts w:ascii="Tw Cen MT" w:hAnsi="Tw Cen MT"/>
          <w:sz w:val="28"/>
          <w:szCs w:val="28"/>
          <w:lang w:val="it-IT"/>
        </w:rPr>
        <w:t>10.00</w:t>
      </w:r>
      <w:r w:rsidR="008B2F36" w:rsidRPr="00294CFE">
        <w:rPr>
          <w:rFonts w:ascii="Titillium Web" w:hAnsi="Titillium Web"/>
          <w:b/>
          <w:i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FDBAC6" wp14:editId="48F32794">
                <wp:simplePos x="0" y="0"/>
                <wp:positionH relativeFrom="page">
                  <wp:posOffset>914400</wp:posOffset>
                </wp:positionH>
                <wp:positionV relativeFrom="page">
                  <wp:posOffset>7672705</wp:posOffset>
                </wp:positionV>
                <wp:extent cx="6445885" cy="161226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885" cy="161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E978C" w14:textId="77777777" w:rsidR="00A9013D" w:rsidRDefault="00A9013D" w:rsidP="00A9013D">
                            <w:pPr>
                              <w:pStyle w:val="Indirizzo1"/>
                              <w:spacing w:after="0"/>
                              <w:rPr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A9013D">
                              <w:rPr>
                                <w:sz w:val="32"/>
                                <w:szCs w:val="32"/>
                                <w:lang w:val="it-IT"/>
                              </w:rPr>
                              <w:t>Direzione Gen</w:t>
                            </w:r>
                            <w:r>
                              <w:rPr>
                                <w:sz w:val="32"/>
                                <w:szCs w:val="32"/>
                                <w:lang w:val="it-IT"/>
                              </w:rPr>
                              <w:t xml:space="preserve">erale </w:t>
                            </w:r>
                            <w:r w:rsidR="00A850E2">
                              <w:rPr>
                                <w:sz w:val="32"/>
                                <w:szCs w:val="32"/>
                                <w:lang w:val="it-IT"/>
                              </w:rPr>
                              <w:t>per la Tutela della Proprietà Industriale</w:t>
                            </w:r>
                          </w:p>
                          <w:p w14:paraId="42D8CC9F" w14:textId="77777777" w:rsidR="0012265B" w:rsidRPr="00A9013D" w:rsidRDefault="00F271DB" w:rsidP="00F271DB">
                            <w:pPr>
                              <w:pStyle w:val="Indirizzo1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it-IT"/>
                              </w:rPr>
                              <w:t xml:space="preserve">                                                      </w:t>
                            </w:r>
                            <w:r w:rsidR="00A9013D" w:rsidRPr="00A9013D">
                              <w:rPr>
                                <w:sz w:val="32"/>
                                <w:szCs w:val="32"/>
                                <w:lang w:val="it-IT"/>
                              </w:rPr>
                              <w:t>Ufficio Italiano Brevetti e Marchi</w:t>
                            </w:r>
                          </w:p>
                          <w:p w14:paraId="122EC5C8" w14:textId="77777777" w:rsidR="0012265B" w:rsidRPr="00F251EF" w:rsidRDefault="00F271DB">
                            <w:pPr>
                              <w:pStyle w:val="Indirizzo2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Via Molise 19</w:t>
                            </w:r>
                          </w:p>
                          <w:p w14:paraId="27665137" w14:textId="77777777" w:rsidR="0012265B" w:rsidRPr="00A9013D" w:rsidRDefault="00F271DB">
                            <w:pPr>
                              <w:pStyle w:val="Indirizzo2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00187 Roma</w:t>
                            </w:r>
                          </w:p>
                          <w:p w14:paraId="1B46705E" w14:textId="77777777" w:rsidR="0012265B" w:rsidRPr="00A9013D" w:rsidRDefault="0012265B">
                            <w:pPr>
                              <w:pStyle w:val="Indirizzo2"/>
                              <w:rPr>
                                <w:lang w:val="it-IT"/>
                              </w:rPr>
                            </w:pPr>
                          </w:p>
                          <w:p w14:paraId="78518144" w14:textId="77777777" w:rsidR="0012265B" w:rsidRPr="00A9013D" w:rsidRDefault="00F271DB">
                            <w:pPr>
                              <w:pStyle w:val="Indirizzo2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Telefono 06 47055800</w:t>
                            </w:r>
                          </w:p>
                          <w:p w14:paraId="69D8F39A" w14:textId="77777777" w:rsidR="0012265B" w:rsidRPr="00A9013D" w:rsidRDefault="00F271DB">
                            <w:pPr>
                              <w:pStyle w:val="Indirizzo2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www.uibm.gov</w:t>
                            </w:r>
                            <w:r w:rsidR="0012265B" w:rsidRPr="00A9013D">
                              <w:rPr>
                                <w:lang w:val="it-IT"/>
                              </w:rPr>
                              <w:t>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DBAC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in;margin-top:604.15pt;width:507.55pt;height:12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" filled="f" fillcolor="#0cf" stroked="f">
                <v:textbox style="mso-fit-shape-to-text:t">
                  <w:txbxContent>
                    <w:p w14:paraId="580E978C" w14:textId="77777777" w:rsidR="00A9013D" w:rsidRDefault="00A9013D" w:rsidP="00A9013D">
                      <w:pPr>
                        <w:pStyle w:val="Indirizzo1"/>
                        <w:spacing w:after="0"/>
                        <w:rPr>
                          <w:sz w:val="32"/>
                          <w:szCs w:val="32"/>
                          <w:lang w:val="it-IT"/>
                        </w:rPr>
                      </w:pPr>
                      <w:r w:rsidRPr="00A9013D">
                        <w:rPr>
                          <w:sz w:val="32"/>
                          <w:szCs w:val="32"/>
                          <w:lang w:val="it-IT"/>
                        </w:rPr>
                        <w:t>Direzione Gen</w:t>
                      </w:r>
                      <w:r>
                        <w:rPr>
                          <w:sz w:val="32"/>
                          <w:szCs w:val="32"/>
                          <w:lang w:val="it-IT"/>
                        </w:rPr>
                        <w:t xml:space="preserve">erale </w:t>
                      </w:r>
                      <w:r w:rsidR="00A850E2">
                        <w:rPr>
                          <w:sz w:val="32"/>
                          <w:szCs w:val="32"/>
                          <w:lang w:val="it-IT"/>
                        </w:rPr>
                        <w:t>per la Tutela della Proprietà Industriale</w:t>
                      </w:r>
                    </w:p>
                    <w:p w14:paraId="42D8CC9F" w14:textId="77777777" w:rsidR="0012265B" w:rsidRPr="00A9013D" w:rsidRDefault="00F271DB" w:rsidP="00F271DB">
                      <w:pPr>
                        <w:pStyle w:val="Indirizzo1"/>
                        <w:spacing w:after="0"/>
                        <w:jc w:val="center"/>
                        <w:rPr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sz w:val="32"/>
                          <w:szCs w:val="32"/>
                          <w:lang w:val="it-IT"/>
                        </w:rPr>
                        <w:t xml:space="preserve">                                                      </w:t>
                      </w:r>
                      <w:r w:rsidR="00A9013D" w:rsidRPr="00A9013D">
                        <w:rPr>
                          <w:sz w:val="32"/>
                          <w:szCs w:val="32"/>
                          <w:lang w:val="it-IT"/>
                        </w:rPr>
                        <w:t>Ufficio Italiano Brevetti e Marchi</w:t>
                      </w:r>
                    </w:p>
                    <w:p w14:paraId="122EC5C8" w14:textId="77777777" w:rsidR="0012265B" w:rsidRPr="00F251EF" w:rsidRDefault="00F271DB">
                      <w:pPr>
                        <w:pStyle w:val="Indirizzo2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Via Molise 19</w:t>
                      </w:r>
                    </w:p>
                    <w:p w14:paraId="27665137" w14:textId="77777777" w:rsidR="0012265B" w:rsidRPr="00A9013D" w:rsidRDefault="00F271DB">
                      <w:pPr>
                        <w:pStyle w:val="Indirizzo2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00187 Roma</w:t>
                      </w:r>
                    </w:p>
                    <w:p w14:paraId="1B46705E" w14:textId="77777777" w:rsidR="0012265B" w:rsidRPr="00A9013D" w:rsidRDefault="0012265B">
                      <w:pPr>
                        <w:pStyle w:val="Indirizzo2"/>
                        <w:rPr>
                          <w:lang w:val="it-IT"/>
                        </w:rPr>
                      </w:pPr>
                    </w:p>
                    <w:p w14:paraId="78518144" w14:textId="77777777" w:rsidR="0012265B" w:rsidRPr="00A9013D" w:rsidRDefault="00F271DB">
                      <w:pPr>
                        <w:pStyle w:val="Indirizzo2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Telefono 06 47055800</w:t>
                      </w:r>
                    </w:p>
                    <w:p w14:paraId="69D8F39A" w14:textId="77777777" w:rsidR="0012265B" w:rsidRPr="00A9013D" w:rsidRDefault="00F271DB">
                      <w:pPr>
                        <w:pStyle w:val="Indirizzo2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www.uibm.gov</w:t>
                      </w:r>
                      <w:r w:rsidR="0012265B" w:rsidRPr="00A9013D">
                        <w:rPr>
                          <w:lang w:val="it-IT"/>
                        </w:rPr>
                        <w:t>.it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2F36" w:rsidRPr="00294CFE">
        <w:rPr>
          <w:rFonts w:ascii="Titillium Web" w:hAnsi="Titillium Web"/>
          <w:b/>
          <w:i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4236F4" wp14:editId="0E42EE7C">
                <wp:simplePos x="0" y="0"/>
                <wp:positionH relativeFrom="page">
                  <wp:posOffset>6346190</wp:posOffset>
                </wp:positionH>
                <wp:positionV relativeFrom="page">
                  <wp:posOffset>6693535</wp:posOffset>
                </wp:positionV>
                <wp:extent cx="106045" cy="21209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19068" w14:textId="77777777" w:rsidR="0012265B" w:rsidRDefault="0012265B"/>
                        </w:txbxContent>
                      </wps:txbx>
                      <wps:bodyPr rot="0" vert="horz" wrap="none" lIns="18288" tIns="18288" rIns="18288" bIns="18288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236F4" id="Text Box 10" o:spid="_x0000_s1027" type="#_x0000_t202" style="position:absolute;left:0;text-align:left;margin-left:499.7pt;margin-top:527.05pt;width:8.35pt;height:16.7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" filled="f" stroked="f">
                <v:textbox style="mso-fit-shape-to-text:t" inset="1.44pt,1.44pt,1.44pt,1.44pt">
                  <w:txbxContent>
                    <w:p w14:paraId="66119068" w14:textId="77777777" w:rsidR="0012265B" w:rsidRDefault="0012265B"/>
                  </w:txbxContent>
                </v:textbox>
                <w10:wrap anchorx="page" anchory="page"/>
              </v:shape>
            </w:pict>
          </mc:Fallback>
        </mc:AlternateContent>
      </w:r>
    </w:p>
    <w:p w14:paraId="09080FA3" w14:textId="77777777" w:rsidR="001972E1" w:rsidRPr="00D17B3F" w:rsidRDefault="001972E1" w:rsidP="009B4C79">
      <w:pPr>
        <w:rPr>
          <w:rFonts w:ascii="Titillium Web" w:hAnsi="Titillium Web"/>
          <w:b/>
          <w:sz w:val="22"/>
          <w:szCs w:val="22"/>
          <w:lang w:val="it-IT"/>
        </w:rPr>
      </w:pPr>
    </w:p>
    <w:p w14:paraId="154C8D1A" w14:textId="77777777" w:rsidR="001972E1" w:rsidRPr="00D17B3F" w:rsidRDefault="001972E1" w:rsidP="009B4C79">
      <w:pPr>
        <w:rPr>
          <w:rFonts w:ascii="Titillium Web" w:hAnsi="Titillium Web"/>
          <w:b/>
          <w:sz w:val="22"/>
          <w:szCs w:val="22"/>
          <w:lang w:val="it-IT"/>
        </w:rPr>
      </w:pPr>
    </w:p>
    <w:p w14:paraId="34CDCA5B" w14:textId="77777777" w:rsidR="0012265B" w:rsidRPr="00FC58FD" w:rsidRDefault="00CE37FE" w:rsidP="009B4C79">
      <w:pPr>
        <w:rPr>
          <w:lang w:val="it-IT"/>
        </w:rPr>
      </w:pPr>
      <w:r w:rsidRPr="00294CFE">
        <w:rPr>
          <w:rFonts w:ascii="Titillium Web" w:hAnsi="Titillium Web"/>
          <w:b/>
          <w:i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C3B53B" wp14:editId="470C7C63">
                <wp:simplePos x="0" y="0"/>
                <wp:positionH relativeFrom="page">
                  <wp:posOffset>466725</wp:posOffset>
                </wp:positionH>
                <wp:positionV relativeFrom="page">
                  <wp:posOffset>7696200</wp:posOffset>
                </wp:positionV>
                <wp:extent cx="7143750" cy="1619250"/>
                <wp:effectExtent l="76200" t="57150" r="76200" b="952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1619250"/>
                        </a:xfrm>
                        <a:prstGeom prst="rect">
                          <a:avLst/>
                        </a:prstGeom>
                        <a:solidFill>
                          <a:srgbClr val="9C0235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3C7D8" id="Rectangle 7" o:spid="_x0000_s1026" style="position:absolute;margin-left:36.75pt;margin-top:606pt;width:562.5pt;height:127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" fillcolor="#9c0235" strokecolor="window" strokeweight="3pt">
                <v:shadow on="t" color="black" opacity="24903f" origin=",.5" offset="0,.55556mm"/>
                <w10:wrap anchorx="page" anchory="page"/>
              </v:rect>
            </w:pict>
          </mc:Fallback>
        </mc:AlternateContent>
      </w:r>
      <w:r w:rsidRPr="00294CFE">
        <w:rPr>
          <w:rFonts w:ascii="Titillium Web" w:hAnsi="Titillium Web"/>
          <w:b/>
          <w:i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50CC7A4" wp14:editId="1653CB14">
                <wp:simplePos x="0" y="0"/>
                <wp:positionH relativeFrom="margin">
                  <wp:posOffset>38100</wp:posOffset>
                </wp:positionH>
                <wp:positionV relativeFrom="margin">
                  <wp:posOffset>1990725</wp:posOffset>
                </wp:positionV>
                <wp:extent cx="5457825" cy="4095750"/>
                <wp:effectExtent l="19050" t="19050" r="47625" b="381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99B696" w14:textId="700DAD3D" w:rsidR="00FC58FD" w:rsidRPr="001972E1" w:rsidRDefault="00FC58FD" w:rsidP="001972E1">
                            <w:pPr>
                              <w:pStyle w:val="Paragrafoelenco"/>
                              <w:ind w:left="0"/>
                              <w:jc w:val="center"/>
                              <w:rPr>
                                <w:rFonts w:ascii="Titillium Web" w:eastAsia="Times New Roman" w:hAnsi="Titillium Web"/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</w:pPr>
                          </w:p>
                          <w:p w14:paraId="58FE78A0" w14:textId="77777777" w:rsidR="00351B19" w:rsidRPr="00FC58FD" w:rsidRDefault="00351B19" w:rsidP="00FC58FD">
                            <w:pPr>
                              <w:pStyle w:val="Paragrafoelenco"/>
                              <w:ind w:left="360"/>
                              <w:jc w:val="both"/>
                              <w:rPr>
                                <w:rFonts w:ascii="Titillium Web" w:eastAsia="Times New Roman" w:hAnsi="Titillium Web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35666DB0" w14:textId="4D894011" w:rsidR="009A7BA7" w:rsidRPr="004C0674" w:rsidRDefault="00F636CB" w:rsidP="009A7BA7">
                            <w:pPr>
                              <w:jc w:val="both"/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10.00</w:t>
                            </w:r>
                            <w:r w:rsidR="009B4C79" w:rsidRPr="009B4C79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-</w:t>
                            </w:r>
                            <w:r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10.10</w:t>
                            </w:r>
                            <w:r w:rsidR="009B4C79" w:rsidRPr="00D17B3F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 xml:space="preserve">: </w:t>
                            </w:r>
                            <w:r w:rsidRPr="00D17B3F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Saluti introduttivi</w:t>
                            </w:r>
                            <w:r w:rsidR="009A7BA7">
                              <w:rPr>
                                <w:rFonts w:ascii="Titillium Web" w:hAnsi="Titillium Web"/>
                                <w:sz w:val="20"/>
                                <w:szCs w:val="20"/>
                                <w:lang w:val="it-IT"/>
                              </w:rPr>
                              <w:t xml:space="preserve"> - </w:t>
                            </w:r>
                            <w:r w:rsidR="00D17B3F" w:rsidRPr="004C0674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 xml:space="preserve">Francesco Morgia </w:t>
                            </w:r>
                            <w:r w:rsidR="004C0674" w:rsidRPr="004C0674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(</w:t>
                            </w:r>
                            <w:r w:rsidR="00D17B3F" w:rsidRPr="004C0674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DGTPI-UIBM</w:t>
                            </w:r>
                            <w:r w:rsidR="004C0674" w:rsidRPr="004C0674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)</w:t>
                            </w:r>
                            <w:r w:rsidR="00D17B3F" w:rsidRPr="004C0674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</w:p>
                          <w:p w14:paraId="358AD16E" w14:textId="77777777" w:rsidR="009B4C79" w:rsidRPr="009B4C79" w:rsidRDefault="009B4C79" w:rsidP="009B4C79">
                            <w:pPr>
                              <w:rPr>
                                <w:rFonts w:ascii="Titillium Web" w:hAnsi="Titillium Web"/>
                                <w:i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2991304B" w14:textId="03E3405D" w:rsidR="00CA6AC9" w:rsidRPr="009A7BA7" w:rsidRDefault="00F636CB" w:rsidP="009A7BA7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10.10</w:t>
                            </w:r>
                            <w:r w:rsidR="009B4C79" w:rsidRPr="009B4C79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-</w:t>
                            </w:r>
                            <w:r w:rsidR="009A7BA7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10.</w:t>
                            </w:r>
                            <w:r w:rsidR="00BC201E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3</w:t>
                            </w:r>
                            <w:r w:rsidR="00300D06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0</w:t>
                            </w:r>
                            <w:r w:rsidR="009B4C79" w:rsidRPr="009B4C79">
                              <w:rPr>
                                <w:rFonts w:ascii="Titillium Web" w:hAnsi="Titillium Web"/>
                                <w:b/>
                                <w:sz w:val="22"/>
                                <w:szCs w:val="22"/>
                                <w:lang w:val="it-IT"/>
                              </w:rPr>
                              <w:t>:</w:t>
                            </w:r>
                            <w:r>
                              <w:rPr>
                                <w:rFonts w:ascii="Titillium Web" w:hAnsi="Titillium Web"/>
                                <w:b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="00BC201E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Loredana Guglielmetti</w:t>
                            </w:r>
                            <w:r w:rsidR="00D17B3F" w:rsidRPr="00D17B3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="009A7BA7" w:rsidRPr="00D17B3F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(</w:t>
                            </w:r>
                            <w:r w:rsidR="004C0674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DGTPI-</w:t>
                            </w:r>
                            <w:r w:rsidR="00BC201E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UIBM</w:t>
                            </w:r>
                            <w:r w:rsidR="009A7BA7">
                              <w:rPr>
                                <w:rFonts w:ascii="Titillium Web" w:hAnsi="Titillium Web"/>
                                <w:b/>
                                <w:sz w:val="22"/>
                                <w:szCs w:val="22"/>
                                <w:lang w:val="it-IT"/>
                              </w:rPr>
                              <w:t>)</w:t>
                            </w:r>
                            <w:r w:rsidR="00DB3B29">
                              <w:rPr>
                                <w:rFonts w:ascii="Titillium Web" w:hAnsi="Titillium Web"/>
                                <w:b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="00CA6AC9" w:rsidRPr="009B4C79">
                              <w:rPr>
                                <w:rFonts w:ascii="Titillium Web" w:hAnsi="Titillium Web"/>
                                <w:sz w:val="22"/>
                                <w:szCs w:val="22"/>
                                <w:lang w:val="it-IT"/>
                              </w:rPr>
                              <w:t xml:space="preserve">– </w:t>
                            </w:r>
                            <w:r w:rsidR="00CA6AC9" w:rsidRPr="007F3C4E">
                              <w:rPr>
                                <w:rFonts w:ascii="Titillium Web" w:hAnsi="Titillium Web"/>
                                <w:i/>
                                <w:sz w:val="22"/>
                                <w:szCs w:val="22"/>
                                <w:lang w:val="it-IT"/>
                              </w:rPr>
                              <w:t>“</w:t>
                            </w:r>
                            <w:r w:rsidR="007F3C4E" w:rsidRPr="007F3C4E">
                              <w:rPr>
                                <w:rFonts w:ascii="Titillium Web" w:hAnsi="Titillium Web"/>
                                <w:i/>
                                <w:sz w:val="22"/>
                                <w:szCs w:val="22"/>
                                <w:lang w:val="it-IT"/>
                              </w:rPr>
                              <w:t>Le discussioni in tema di AI nell’ambito degli organismi internazionali che si occupano di PI</w:t>
                            </w:r>
                            <w:r w:rsidR="00CA6AC9" w:rsidRPr="007F3C4E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”</w:t>
                            </w:r>
                          </w:p>
                          <w:p w14:paraId="41F68417" w14:textId="77777777" w:rsidR="009B4C79" w:rsidRPr="009B4C79" w:rsidRDefault="009B4C79" w:rsidP="009B4C79">
                            <w:pPr>
                              <w:rPr>
                                <w:rFonts w:ascii="Titillium Web" w:hAnsi="Titillium Web"/>
                                <w:i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349337A0" w14:textId="2C917D1B" w:rsidR="00EE4F7E" w:rsidRPr="00CE3474" w:rsidRDefault="00EE4F7E" w:rsidP="00D82D9D">
                            <w:pPr>
                              <w:jc w:val="both"/>
                              <w:rPr>
                                <w:sz w:val="20"/>
                                <w:szCs w:val="20"/>
                                <w:lang w:val="it-IT" w:eastAsia="it-IT"/>
                              </w:rPr>
                            </w:pPr>
                            <w:r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10.</w:t>
                            </w:r>
                            <w:r w:rsidR="00BC201E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3</w:t>
                            </w:r>
                            <w:r w:rsidR="00300D06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0</w:t>
                            </w:r>
                            <w:r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-11.</w:t>
                            </w:r>
                            <w:r w:rsidR="00F559CB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0</w:t>
                            </w:r>
                            <w:r w:rsidR="00300D06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0</w:t>
                            </w:r>
                            <w:r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 xml:space="preserve">: </w:t>
                            </w:r>
                            <w:r w:rsidR="00BC201E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Maria Isabella Leone</w:t>
                            </w:r>
                            <w:r w:rsidRPr="00CE3474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 xml:space="preserve"> (</w:t>
                            </w:r>
                            <w:r w:rsidR="00BC201E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LUISS</w:t>
                            </w:r>
                            <w:r w:rsidR="008831E2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 xml:space="preserve"> Business School</w:t>
                            </w:r>
                            <w:r w:rsidRPr="00CE3474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 xml:space="preserve">) </w:t>
                            </w:r>
                            <w:r w:rsidR="00D82D9D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e Mario Pozzi (SIB</w:t>
                            </w:r>
                            <w:r w:rsidR="00A27AD1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 xml:space="preserve"> LEX</w:t>
                            </w:r>
                            <w:r w:rsidR="00D82D9D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)</w:t>
                            </w:r>
                            <w:r w:rsidR="00424A2F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Pr="00CE3474">
                              <w:rPr>
                                <w:rFonts w:ascii="Titillium Web" w:hAnsi="Titillium Web"/>
                                <w:sz w:val="22"/>
                                <w:szCs w:val="22"/>
                                <w:lang w:val="it-IT"/>
                              </w:rPr>
                              <w:t xml:space="preserve">– </w:t>
                            </w:r>
                            <w:r w:rsidRPr="00CE3474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“</w:t>
                            </w:r>
                            <w:r w:rsidR="00D82D9D" w:rsidRPr="00D82D9D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Intelligenza Artificiale e Profili di Proprietà Intellettuale</w:t>
                            </w:r>
                            <w:r w:rsidR="00D82D9D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="00D82D9D" w:rsidRPr="00D82D9D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Opportunità e sfide</w:t>
                            </w:r>
                            <w:r w:rsidR="00D82D9D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”</w:t>
                            </w:r>
                            <w:r w:rsidR="008831E2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63AAE29C" w14:textId="77777777" w:rsidR="00F559CB" w:rsidRDefault="00F559CB" w:rsidP="00F559CB">
                            <w:pPr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6944BFFB" w14:textId="52C4143A" w:rsidR="00F559CB" w:rsidRPr="00C41F22" w:rsidRDefault="00F559CB" w:rsidP="00F559CB">
                            <w:pPr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1F22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 xml:space="preserve">11.00-11.10: </w:t>
                            </w:r>
                            <w:r w:rsidRPr="00C41F22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Questions &amp; answers</w:t>
                            </w:r>
                          </w:p>
                          <w:p w14:paraId="1E894F86" w14:textId="77777777" w:rsidR="009A7BA7" w:rsidRPr="00C41F22" w:rsidRDefault="009A7BA7" w:rsidP="009B4C79">
                            <w:pPr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1A11C13E" w14:textId="6A1B0868" w:rsidR="00EE4F7E" w:rsidRPr="00F559CB" w:rsidRDefault="00EE4F7E" w:rsidP="00C41F22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F559CB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11.</w:t>
                            </w:r>
                            <w:r w:rsidR="00F559CB" w:rsidRPr="00F559CB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1</w:t>
                            </w:r>
                            <w:r w:rsidRPr="00F559CB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0-1</w:t>
                            </w:r>
                            <w:r w:rsidR="00300D06" w:rsidRPr="00F559CB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1.</w:t>
                            </w:r>
                            <w:r w:rsidR="00F559CB" w:rsidRPr="00F559CB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3</w:t>
                            </w:r>
                            <w:r w:rsidRPr="00F559CB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0</w:t>
                            </w:r>
                            <w:r w:rsidRPr="00F559CB">
                              <w:rPr>
                                <w:rFonts w:ascii="Titillium Web" w:hAnsi="Titillium Web"/>
                                <w:b/>
                                <w:sz w:val="22"/>
                                <w:szCs w:val="22"/>
                                <w:lang w:val="it-IT"/>
                              </w:rPr>
                              <w:t xml:space="preserve">: </w:t>
                            </w:r>
                            <w:r w:rsidR="00D20016" w:rsidRPr="00D20016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Gustavo</w:t>
                            </w:r>
                            <w:r w:rsidR="00BC201E" w:rsidRPr="00D20016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="00BC201E" w:rsidRPr="00F559CB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Ghidini</w:t>
                            </w:r>
                            <w:r w:rsidRPr="00F559CB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 xml:space="preserve"> (</w:t>
                            </w:r>
                            <w:r w:rsidR="004C0674" w:rsidRPr="00F559CB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LUISS</w:t>
                            </w:r>
                            <w:r w:rsidRPr="00F559CB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 xml:space="preserve">) </w:t>
                            </w:r>
                            <w:r w:rsidRPr="00F559CB">
                              <w:rPr>
                                <w:rFonts w:ascii="Titillium Web" w:hAnsi="Titillium Web"/>
                                <w:sz w:val="22"/>
                                <w:szCs w:val="22"/>
                                <w:lang w:val="it-IT"/>
                              </w:rPr>
                              <w:t xml:space="preserve">– </w:t>
                            </w:r>
                            <w:r w:rsidRPr="00F559CB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“</w:t>
                            </w:r>
                            <w:r w:rsidR="00C41F22" w:rsidRPr="00C41F22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Tutela di proprietà intellettuale dei prodotti dell'int</w:t>
                            </w:r>
                            <w:r w:rsidR="00C41F22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="00C41F22" w:rsidRPr="00C41F22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lligenza artificiale: un possibile attrito col modo di produzione dell'Innovazione digitale?</w:t>
                            </w:r>
                            <w:r w:rsidRPr="00F559CB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”</w:t>
                            </w:r>
                          </w:p>
                          <w:p w14:paraId="481D4151" w14:textId="77777777" w:rsidR="00EE4F7E" w:rsidRPr="00F559CB" w:rsidRDefault="00EE4F7E" w:rsidP="005E00D0">
                            <w:pPr>
                              <w:jc w:val="both"/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14BC86EC" w14:textId="598F3A89" w:rsidR="005E00D0" w:rsidRPr="009A7BA7" w:rsidRDefault="009B4C79" w:rsidP="005E00D0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9B4C79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1</w:t>
                            </w:r>
                            <w:r w:rsidR="00300D06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1</w:t>
                            </w:r>
                            <w:r w:rsidRPr="009B4C79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.</w:t>
                            </w:r>
                            <w:r w:rsidR="00F559CB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3</w:t>
                            </w:r>
                            <w:r w:rsidR="00BF2967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0</w:t>
                            </w:r>
                            <w:r w:rsidRPr="009B4C79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-1</w:t>
                            </w:r>
                            <w:r w:rsidR="00F559CB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1</w:t>
                            </w:r>
                            <w:r w:rsidRPr="009B4C79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.</w:t>
                            </w:r>
                            <w:r w:rsidR="00F559CB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5</w:t>
                            </w:r>
                            <w:r w:rsidR="00EE4F7E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0</w:t>
                            </w:r>
                            <w:r w:rsidRPr="009B4C79">
                              <w:rPr>
                                <w:rFonts w:ascii="Titillium Web" w:hAnsi="Titillium Web"/>
                                <w:b/>
                                <w:sz w:val="22"/>
                                <w:szCs w:val="22"/>
                                <w:lang w:val="it-IT"/>
                              </w:rPr>
                              <w:t xml:space="preserve">: </w:t>
                            </w:r>
                            <w:r w:rsidR="00BC201E" w:rsidRPr="00BC201E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 xml:space="preserve">Giovanni </w:t>
                            </w:r>
                            <w:r w:rsidR="00BC201E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Cavani</w:t>
                            </w:r>
                            <w:r w:rsidR="00D17B3F" w:rsidRPr="00D17B3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="005E00D0" w:rsidRPr="00D17B3F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(</w:t>
                            </w:r>
                            <w:r w:rsidR="004C0674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Università di Modena e Reggio Emilia</w:t>
                            </w:r>
                            <w:r w:rsidR="005E00D0">
                              <w:rPr>
                                <w:rFonts w:ascii="Titillium Web" w:hAnsi="Titillium Web"/>
                                <w:b/>
                                <w:sz w:val="22"/>
                                <w:szCs w:val="22"/>
                                <w:lang w:val="it-IT"/>
                              </w:rPr>
                              <w:t>)</w:t>
                            </w:r>
                            <w:r w:rsidR="00BC201E">
                              <w:rPr>
                                <w:rFonts w:ascii="Titillium Web" w:hAnsi="Titillium Web"/>
                                <w:b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="005E00D0" w:rsidRPr="009B4C79">
                              <w:rPr>
                                <w:rFonts w:ascii="Titillium Web" w:hAnsi="Titillium Web"/>
                                <w:sz w:val="22"/>
                                <w:szCs w:val="22"/>
                                <w:lang w:val="it-IT"/>
                              </w:rPr>
                              <w:t xml:space="preserve">– </w:t>
                            </w:r>
                            <w:r w:rsidR="005E00D0" w:rsidRPr="005E00D0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“</w:t>
                            </w:r>
                            <w:r w:rsidR="00A50621" w:rsidRPr="00A50621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La brevettabilità delle invenzioni frutto di IA</w:t>
                            </w:r>
                            <w:r w:rsidR="005E00D0" w:rsidRPr="009A7BA7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”</w:t>
                            </w:r>
                          </w:p>
                          <w:p w14:paraId="1F90CAE7" w14:textId="77777777" w:rsidR="009B4C79" w:rsidRPr="00A50621" w:rsidRDefault="009B4C79" w:rsidP="009B4C79">
                            <w:pPr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64DB44C5" w14:textId="1CBB8E60" w:rsidR="00BC201E" w:rsidRPr="00BC201E" w:rsidRDefault="001972E1" w:rsidP="00BC201E">
                            <w:pPr>
                              <w:jc w:val="both"/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EE4F7E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1</w:t>
                            </w:r>
                            <w:r w:rsidR="00F559CB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1</w:t>
                            </w:r>
                            <w:r w:rsidRPr="00EE4F7E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.</w:t>
                            </w:r>
                            <w:r w:rsidR="00F559CB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5</w:t>
                            </w:r>
                            <w:r w:rsidR="00EE4F7E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0</w:t>
                            </w:r>
                            <w:r w:rsidRPr="00EE4F7E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-1</w:t>
                            </w:r>
                            <w:r w:rsidR="00F636CB" w:rsidRPr="00EE4F7E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2</w:t>
                            </w:r>
                            <w:r w:rsidRPr="00EE4F7E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.</w:t>
                            </w:r>
                            <w:r w:rsidR="00F559CB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1</w:t>
                            </w:r>
                            <w:r w:rsidR="00F636CB" w:rsidRPr="00EE4F7E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0</w:t>
                            </w:r>
                            <w:r w:rsidRPr="00EE4F7E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 xml:space="preserve">: </w:t>
                            </w:r>
                            <w:r w:rsidR="00BC201E" w:rsidRPr="00BC201E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Valeria Falce (</w:t>
                            </w:r>
                            <w:r w:rsidR="00BC201E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Università Europea di Roma</w:t>
                            </w:r>
                            <w:r w:rsidR="00BC201E" w:rsidRPr="00BC201E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 xml:space="preserve">) </w:t>
                            </w:r>
                            <w:r w:rsidR="00BC201E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>– “</w:t>
                            </w:r>
                            <w:r w:rsidR="00BC201E" w:rsidRPr="00BC201E">
                              <w:rPr>
                                <w:rFonts w:ascii="Titillium Web" w:hAnsi="Titillium Web"/>
                                <w:i/>
                                <w:sz w:val="22"/>
                                <w:szCs w:val="22"/>
                                <w:lang w:val="it-IT"/>
                              </w:rPr>
                              <w:t>IA e Trasformazione digitale</w:t>
                            </w:r>
                            <w:r w:rsidR="00BC201E">
                              <w:rPr>
                                <w:rFonts w:ascii="Titillium Web" w:hAnsi="Titillium Web"/>
                                <w:i/>
                                <w:sz w:val="22"/>
                                <w:szCs w:val="22"/>
                                <w:lang w:val="it-IT"/>
                              </w:rPr>
                              <w:t>”</w:t>
                            </w:r>
                            <w:r w:rsidR="00BC201E" w:rsidRPr="00BC201E">
                              <w:rPr>
                                <w:rFonts w:ascii="Titillium Web" w:hAnsi="Titillium Web"/>
                                <w:b/>
                                <w:i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</w:p>
                          <w:p w14:paraId="15AE9824" w14:textId="77777777" w:rsidR="00BC201E" w:rsidRDefault="00BC201E" w:rsidP="001972E1">
                            <w:pPr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2DCD6767" w14:textId="77950B75" w:rsidR="001972E1" w:rsidRPr="00EE4F7E" w:rsidRDefault="00BC201E" w:rsidP="001972E1">
                            <w:pPr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E4F7E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12.</w:t>
                            </w:r>
                            <w:r w:rsidR="00F559CB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1</w:t>
                            </w:r>
                            <w:r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0</w:t>
                            </w:r>
                            <w:r w:rsidRPr="00EE4F7E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-12.</w:t>
                            </w:r>
                            <w:r w:rsidR="00F559CB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2</w:t>
                            </w:r>
                            <w:r w:rsidRPr="00EE4F7E"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>0</w:t>
                            </w:r>
                            <w:r>
                              <w:rPr>
                                <w:rFonts w:ascii="Titillium Web" w:hAnsi="Titillium Web"/>
                                <w:b/>
                                <w:color w:val="C00000"/>
                                <w:sz w:val="22"/>
                                <w:szCs w:val="22"/>
                                <w:lang w:val="it-IT"/>
                              </w:rPr>
                              <w:t xml:space="preserve">: </w:t>
                            </w:r>
                            <w:r w:rsidR="001972E1" w:rsidRPr="00EE4F7E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Questions &amp; answers</w:t>
                            </w:r>
                          </w:p>
                          <w:p w14:paraId="3C04AC9D" w14:textId="77777777" w:rsidR="00FC58FD" w:rsidRPr="00EE4F7E" w:rsidRDefault="00FC58FD" w:rsidP="00351B19">
                            <w:pPr>
                              <w:ind w:left="360"/>
                              <w:jc w:val="both"/>
                              <w:rPr>
                                <w:rFonts w:ascii="Titillium Web" w:hAnsi="Titillium Web"/>
                                <w:i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45CA9DD9" w14:textId="64581E98" w:rsidR="009B5769" w:rsidRPr="00EE4F7E" w:rsidRDefault="00A86BAF" w:rsidP="00323C88">
                            <w:pPr>
                              <w:pStyle w:val="Paragrafoelenco"/>
                              <w:ind w:left="1800"/>
                              <w:rPr>
                                <w:rFonts w:ascii="Tw Cen MT" w:hAnsi="Tw Cen MT"/>
                                <w:lang w:val="it-IT"/>
                              </w:rPr>
                            </w:pPr>
                            <w:r>
                              <w:rPr>
                                <w:rFonts w:ascii="Titillium Web" w:eastAsia="Times New Roman" w:hAnsi="Titillium Web"/>
                                <w:b/>
                                <w:lang w:val="it-IT"/>
                              </w:rPr>
                              <w:t xml:space="preserve">            </w:t>
                            </w:r>
                            <w:r w:rsidR="00294CFE" w:rsidRPr="00EE4F7E">
                              <w:rPr>
                                <w:rFonts w:ascii="Titillium Web" w:eastAsia="Times New Roman" w:hAnsi="Titillium Web"/>
                                <w:b/>
                                <w:lang w:val="it-IT"/>
                              </w:rPr>
                              <w:t xml:space="preserve">Moderatore: </w:t>
                            </w:r>
                            <w:r w:rsidR="00274186">
                              <w:rPr>
                                <w:rFonts w:ascii="Titillium Web" w:eastAsia="Times New Roman" w:hAnsi="Titillium Web"/>
                                <w:b/>
                                <w:lang w:val="it-IT"/>
                              </w:rPr>
                              <w:t>Francesco Morgia</w:t>
                            </w:r>
                          </w:p>
                          <w:p w14:paraId="09165C36" w14:textId="77777777" w:rsidR="009B5769" w:rsidRPr="00EE4F7E" w:rsidRDefault="009B5769" w:rsidP="009B5769">
                            <w:pPr>
                              <w:ind w:left="1440"/>
                              <w:rPr>
                                <w:rFonts w:ascii="Tw Cen MT" w:hAnsi="Tw Cen MT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39DC36F2" w14:textId="77777777" w:rsidR="004F1847" w:rsidRPr="00EE4F7E" w:rsidRDefault="004F1847" w:rsidP="004F1847">
                            <w:pPr>
                              <w:rPr>
                                <w:rFonts w:ascii="Tw Cen MT" w:hAnsi="Tw Cen MT"/>
                                <w:sz w:val="32"/>
                                <w:szCs w:val="32"/>
                                <w:lang w:val="it-IT"/>
                              </w:rPr>
                            </w:pPr>
                          </w:p>
                          <w:p w14:paraId="5034A5A6" w14:textId="77777777" w:rsidR="00B330AD" w:rsidRPr="00EE4F7E" w:rsidRDefault="00B330AD" w:rsidP="00B330AD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color w:val="AC0000"/>
                                <w:sz w:val="32"/>
                                <w:szCs w:val="32"/>
                                <w:lang w:val="it-IT"/>
                              </w:rPr>
                            </w:pPr>
                          </w:p>
                          <w:p w14:paraId="0EC3B2F1" w14:textId="77777777" w:rsidR="00A850E2" w:rsidRPr="00EE4F7E" w:rsidRDefault="00A850E2" w:rsidP="00A850E2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04B46EAB" w14:textId="77777777" w:rsidR="00F271DB" w:rsidRPr="00EE4F7E" w:rsidRDefault="00F271DB" w:rsidP="00F271DB">
                            <w:pPr>
                              <w:pStyle w:val="Corpodeltesto2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i w:val="0"/>
                                <w:kern w:val="32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1906428E" w14:textId="77777777" w:rsidR="0036645F" w:rsidRPr="00EE4F7E" w:rsidRDefault="0036645F" w:rsidP="003C1078">
                            <w:pPr>
                              <w:widowControl w:val="0"/>
                              <w:spacing w:before="14"/>
                              <w:ind w:right="-454"/>
                              <w:rPr>
                                <w:rFonts w:ascii="Garamond" w:hAnsi="Garamond" w:cs="Arial"/>
                                <w:i/>
                                <w:iCs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2034106A" w14:textId="77777777" w:rsidR="00702650" w:rsidRPr="00EE4F7E" w:rsidRDefault="00702650">
                            <w:pPr>
                              <w:pStyle w:val="Corpodeltesto2"/>
                              <w:rPr>
                                <w:lang w:val="it-IT"/>
                              </w:rPr>
                            </w:pPr>
                          </w:p>
                          <w:p w14:paraId="08666949" w14:textId="77777777" w:rsidR="001C6866" w:rsidRPr="00EE4F7E" w:rsidRDefault="001C6866">
                            <w:pPr>
                              <w:pStyle w:val="Corpodeltesto2"/>
                              <w:rPr>
                                <w:lang w:val="it-IT"/>
                              </w:rPr>
                            </w:pPr>
                          </w:p>
                          <w:p w14:paraId="5BE1C087" w14:textId="77777777" w:rsidR="001C6866" w:rsidRPr="00EE4F7E" w:rsidRDefault="001C6866">
                            <w:pPr>
                              <w:pStyle w:val="Corpodeltesto2"/>
                              <w:rPr>
                                <w:lang w:val="it-IT"/>
                              </w:rPr>
                            </w:pPr>
                          </w:p>
                          <w:p w14:paraId="7EA3DEEB" w14:textId="77777777" w:rsidR="009A704A" w:rsidRPr="00EE4F7E" w:rsidRDefault="009A704A" w:rsidP="009A704A">
                            <w:pPr>
                              <w:widowControl w:val="0"/>
                              <w:spacing w:after="200" w:line="276" w:lineRule="auto"/>
                              <w:rPr>
                                <w:rFonts w:ascii="Calibri" w:eastAsia="Calibri" w:hAnsi="Calibri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6FABE271" w14:textId="77777777" w:rsidR="001C6866" w:rsidRPr="00EE4F7E" w:rsidRDefault="001C6866" w:rsidP="001C6866">
                            <w:pPr>
                              <w:pStyle w:val="Corpodeltesto2"/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it-IT"/>
                              </w:rPr>
                            </w:pPr>
                          </w:p>
                          <w:p w14:paraId="301AF9AB" w14:textId="77777777" w:rsidR="001C6866" w:rsidRPr="00EE4F7E" w:rsidRDefault="001C6866" w:rsidP="001C6866">
                            <w:pPr>
                              <w:pStyle w:val="Corpodeltesto2"/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CC7A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3pt;margin-top:156.75pt;width:429.75pt;height:322.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" strokecolor="white" strokeweight="5pt">
                <v:stroke linestyle="thickThin"/>
                <v:shadow color="#868686"/>
                <v:textbox>
                  <w:txbxContent>
                    <w:p w14:paraId="3999B696" w14:textId="700DAD3D" w:rsidR="00FC58FD" w:rsidRPr="001972E1" w:rsidRDefault="00FC58FD" w:rsidP="001972E1">
                      <w:pPr>
                        <w:pStyle w:val="Paragrafoelenco"/>
                        <w:ind w:left="0"/>
                        <w:jc w:val="center"/>
                        <w:rPr>
                          <w:rFonts w:ascii="Titillium Web" w:eastAsia="Times New Roman" w:hAnsi="Titillium Web"/>
                          <w:b/>
                          <w:i/>
                          <w:sz w:val="28"/>
                          <w:szCs w:val="28"/>
                          <w:u w:val="single"/>
                          <w:lang w:val="it-IT"/>
                        </w:rPr>
                      </w:pPr>
                    </w:p>
                    <w:p w14:paraId="58FE78A0" w14:textId="77777777" w:rsidR="00351B19" w:rsidRPr="00FC58FD" w:rsidRDefault="00351B19" w:rsidP="00FC58FD">
                      <w:pPr>
                        <w:pStyle w:val="Paragrafoelenco"/>
                        <w:ind w:left="360"/>
                        <w:jc w:val="both"/>
                        <w:rPr>
                          <w:rFonts w:ascii="Titillium Web" w:eastAsia="Times New Roman" w:hAnsi="Titillium Web"/>
                          <w:i/>
                          <w:sz w:val="20"/>
                          <w:szCs w:val="20"/>
                          <w:lang w:val="it-IT"/>
                        </w:rPr>
                      </w:pPr>
                    </w:p>
                    <w:p w14:paraId="35666DB0" w14:textId="4D894011" w:rsidR="009A7BA7" w:rsidRPr="004C0674" w:rsidRDefault="00F636CB" w:rsidP="009A7BA7">
                      <w:pPr>
                        <w:jc w:val="both"/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10.00</w:t>
                      </w:r>
                      <w:r w:rsidR="009B4C79" w:rsidRPr="009B4C79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-</w:t>
                      </w:r>
                      <w:r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10.10</w:t>
                      </w:r>
                      <w:r w:rsidR="009B4C79" w:rsidRPr="00D17B3F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 xml:space="preserve">: </w:t>
                      </w:r>
                      <w:r w:rsidRPr="00D17B3F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Saluti introduttivi</w:t>
                      </w:r>
                      <w:r w:rsidR="009A7BA7">
                        <w:rPr>
                          <w:rFonts w:ascii="Titillium Web" w:hAnsi="Titillium Web"/>
                          <w:sz w:val="20"/>
                          <w:szCs w:val="20"/>
                          <w:lang w:val="it-IT"/>
                        </w:rPr>
                        <w:t xml:space="preserve"> - </w:t>
                      </w:r>
                      <w:r w:rsidR="00D17B3F" w:rsidRPr="004C0674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 xml:space="preserve">Francesco Morgia </w:t>
                      </w:r>
                      <w:r w:rsidR="004C0674" w:rsidRPr="004C0674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(</w:t>
                      </w:r>
                      <w:r w:rsidR="00D17B3F" w:rsidRPr="004C0674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DGTPI-UIBM</w:t>
                      </w:r>
                      <w:r w:rsidR="004C0674" w:rsidRPr="004C0674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)</w:t>
                      </w:r>
                      <w:r w:rsidR="00D17B3F" w:rsidRPr="004C0674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</w:p>
                    <w:p w14:paraId="358AD16E" w14:textId="77777777" w:rsidR="009B4C79" w:rsidRPr="009B4C79" w:rsidRDefault="009B4C79" w:rsidP="009B4C79">
                      <w:pPr>
                        <w:rPr>
                          <w:rFonts w:ascii="Titillium Web" w:hAnsi="Titillium Web"/>
                          <w:i/>
                          <w:sz w:val="22"/>
                          <w:szCs w:val="22"/>
                          <w:lang w:val="it-IT"/>
                        </w:rPr>
                      </w:pPr>
                    </w:p>
                    <w:p w14:paraId="2991304B" w14:textId="03E3405D" w:rsidR="00CA6AC9" w:rsidRPr="009A7BA7" w:rsidRDefault="00F636CB" w:rsidP="009A7BA7">
                      <w:pPr>
                        <w:jc w:val="both"/>
                        <w:rPr>
                          <w:i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10.10</w:t>
                      </w:r>
                      <w:r w:rsidR="009B4C79" w:rsidRPr="009B4C79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-</w:t>
                      </w:r>
                      <w:r w:rsidR="009A7BA7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10.</w:t>
                      </w:r>
                      <w:r w:rsidR="00BC201E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3</w:t>
                      </w:r>
                      <w:r w:rsidR="00300D06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0</w:t>
                      </w:r>
                      <w:r w:rsidR="009B4C79" w:rsidRPr="009B4C79">
                        <w:rPr>
                          <w:rFonts w:ascii="Titillium Web" w:hAnsi="Titillium Web"/>
                          <w:b/>
                          <w:sz w:val="22"/>
                          <w:szCs w:val="22"/>
                          <w:lang w:val="it-IT"/>
                        </w:rPr>
                        <w:t>:</w:t>
                      </w:r>
                      <w:r>
                        <w:rPr>
                          <w:rFonts w:ascii="Titillium Web" w:hAnsi="Titillium Web"/>
                          <w:b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="00BC201E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Loredana Guglielmetti</w:t>
                      </w:r>
                      <w:r w:rsidR="00D17B3F" w:rsidRPr="00D17B3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="009A7BA7" w:rsidRPr="00D17B3F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(</w:t>
                      </w:r>
                      <w:r w:rsidR="004C0674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DGTPI-</w:t>
                      </w:r>
                      <w:r w:rsidR="00BC201E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UIBM</w:t>
                      </w:r>
                      <w:r w:rsidR="009A7BA7">
                        <w:rPr>
                          <w:rFonts w:ascii="Titillium Web" w:hAnsi="Titillium Web"/>
                          <w:b/>
                          <w:sz w:val="22"/>
                          <w:szCs w:val="22"/>
                          <w:lang w:val="it-IT"/>
                        </w:rPr>
                        <w:t>)</w:t>
                      </w:r>
                      <w:r w:rsidR="00DB3B29">
                        <w:rPr>
                          <w:rFonts w:ascii="Titillium Web" w:hAnsi="Titillium Web"/>
                          <w:b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="00CA6AC9" w:rsidRPr="009B4C79">
                        <w:rPr>
                          <w:rFonts w:ascii="Titillium Web" w:hAnsi="Titillium Web"/>
                          <w:sz w:val="22"/>
                          <w:szCs w:val="22"/>
                          <w:lang w:val="it-IT"/>
                        </w:rPr>
                        <w:t xml:space="preserve">– </w:t>
                      </w:r>
                      <w:r w:rsidR="00CA6AC9" w:rsidRPr="007F3C4E">
                        <w:rPr>
                          <w:rFonts w:ascii="Titillium Web" w:hAnsi="Titillium Web"/>
                          <w:i/>
                          <w:sz w:val="22"/>
                          <w:szCs w:val="22"/>
                          <w:lang w:val="it-IT"/>
                        </w:rPr>
                        <w:t>“</w:t>
                      </w:r>
                      <w:r w:rsidR="007F3C4E" w:rsidRPr="007F3C4E">
                        <w:rPr>
                          <w:rFonts w:ascii="Titillium Web" w:hAnsi="Titillium Web"/>
                          <w:i/>
                          <w:sz w:val="22"/>
                          <w:szCs w:val="22"/>
                          <w:lang w:val="it-IT"/>
                        </w:rPr>
                        <w:t>Le discussioni in tema di AI nell’ambito degli organismi internazionali che si occupano di PI</w:t>
                      </w:r>
                      <w:r w:rsidR="00CA6AC9" w:rsidRPr="007F3C4E">
                        <w:rPr>
                          <w:i/>
                          <w:sz w:val="20"/>
                          <w:szCs w:val="20"/>
                          <w:lang w:val="it-IT"/>
                        </w:rPr>
                        <w:t>”</w:t>
                      </w:r>
                    </w:p>
                    <w:p w14:paraId="41F68417" w14:textId="77777777" w:rsidR="009B4C79" w:rsidRPr="009B4C79" w:rsidRDefault="009B4C79" w:rsidP="009B4C79">
                      <w:pPr>
                        <w:rPr>
                          <w:rFonts w:ascii="Titillium Web" w:hAnsi="Titillium Web"/>
                          <w:i/>
                          <w:sz w:val="22"/>
                          <w:szCs w:val="22"/>
                          <w:lang w:val="it-IT"/>
                        </w:rPr>
                      </w:pPr>
                    </w:p>
                    <w:p w14:paraId="349337A0" w14:textId="2C917D1B" w:rsidR="00EE4F7E" w:rsidRPr="00CE3474" w:rsidRDefault="00EE4F7E" w:rsidP="00D82D9D">
                      <w:pPr>
                        <w:jc w:val="both"/>
                        <w:rPr>
                          <w:sz w:val="20"/>
                          <w:szCs w:val="20"/>
                          <w:lang w:val="it-IT" w:eastAsia="it-IT"/>
                        </w:rPr>
                      </w:pPr>
                      <w:r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10.</w:t>
                      </w:r>
                      <w:r w:rsidR="00BC201E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3</w:t>
                      </w:r>
                      <w:r w:rsidR="00300D06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0</w:t>
                      </w:r>
                      <w:r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-11.</w:t>
                      </w:r>
                      <w:r w:rsidR="00F559CB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0</w:t>
                      </w:r>
                      <w:r w:rsidR="00300D06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0</w:t>
                      </w:r>
                      <w:r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 xml:space="preserve">: </w:t>
                      </w:r>
                      <w:r w:rsidR="00BC201E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Maria Isabella Leone</w:t>
                      </w:r>
                      <w:r w:rsidRPr="00CE3474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 xml:space="preserve"> (</w:t>
                      </w:r>
                      <w:r w:rsidR="00BC201E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LUISS</w:t>
                      </w:r>
                      <w:r w:rsidR="008831E2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 xml:space="preserve"> Business School</w:t>
                      </w:r>
                      <w:r w:rsidRPr="00CE3474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 xml:space="preserve">) </w:t>
                      </w:r>
                      <w:r w:rsidR="00D82D9D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e Mario Pozzi (SIB</w:t>
                      </w:r>
                      <w:r w:rsidR="00A27AD1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 xml:space="preserve"> LEX</w:t>
                      </w:r>
                      <w:r w:rsidR="00D82D9D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)</w:t>
                      </w:r>
                      <w:r w:rsidR="00424A2F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Pr="00CE3474">
                        <w:rPr>
                          <w:rFonts w:ascii="Titillium Web" w:hAnsi="Titillium Web"/>
                          <w:sz w:val="22"/>
                          <w:szCs w:val="22"/>
                          <w:lang w:val="it-IT"/>
                        </w:rPr>
                        <w:t xml:space="preserve">– </w:t>
                      </w:r>
                      <w:r w:rsidRPr="00CE3474">
                        <w:rPr>
                          <w:i/>
                          <w:sz w:val="20"/>
                          <w:szCs w:val="20"/>
                          <w:lang w:val="it-IT"/>
                        </w:rPr>
                        <w:t>“</w:t>
                      </w:r>
                      <w:r w:rsidR="00D82D9D" w:rsidRPr="00D82D9D">
                        <w:rPr>
                          <w:i/>
                          <w:sz w:val="20"/>
                          <w:szCs w:val="20"/>
                          <w:lang w:val="it-IT"/>
                        </w:rPr>
                        <w:t>Intelligenza Artificiale e Profili di Proprietà Intellettuale</w:t>
                      </w:r>
                      <w:r w:rsidR="00D82D9D">
                        <w:rPr>
                          <w:i/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  <w:r w:rsidR="00D82D9D" w:rsidRPr="00D82D9D">
                        <w:rPr>
                          <w:i/>
                          <w:sz w:val="20"/>
                          <w:szCs w:val="20"/>
                          <w:lang w:val="it-IT"/>
                        </w:rPr>
                        <w:t>Opportunità e sfide</w:t>
                      </w:r>
                      <w:r w:rsidR="00D82D9D">
                        <w:rPr>
                          <w:i/>
                          <w:sz w:val="20"/>
                          <w:szCs w:val="20"/>
                          <w:lang w:val="it-IT"/>
                        </w:rPr>
                        <w:t>”</w:t>
                      </w:r>
                      <w:r w:rsidR="008831E2">
                        <w:rPr>
                          <w:i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63AAE29C" w14:textId="77777777" w:rsidR="00F559CB" w:rsidRDefault="00F559CB" w:rsidP="00F559CB">
                      <w:pPr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</w:pPr>
                    </w:p>
                    <w:p w14:paraId="6944BFFB" w14:textId="52C4143A" w:rsidR="00F559CB" w:rsidRPr="00C41F22" w:rsidRDefault="00F559CB" w:rsidP="00F559CB">
                      <w:pPr>
                        <w:rPr>
                          <w:i/>
                          <w:sz w:val="20"/>
                          <w:szCs w:val="20"/>
                          <w:lang w:val="it-IT"/>
                        </w:rPr>
                      </w:pPr>
                      <w:r w:rsidRPr="00C41F22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 xml:space="preserve">11.00-11.10: </w:t>
                      </w:r>
                      <w:proofErr w:type="spellStart"/>
                      <w:r w:rsidRPr="00C41F22">
                        <w:rPr>
                          <w:i/>
                          <w:sz w:val="20"/>
                          <w:szCs w:val="20"/>
                          <w:lang w:val="it-IT"/>
                        </w:rPr>
                        <w:t>Questions</w:t>
                      </w:r>
                      <w:proofErr w:type="spellEnd"/>
                      <w:r w:rsidRPr="00C41F22">
                        <w:rPr>
                          <w:i/>
                          <w:sz w:val="20"/>
                          <w:szCs w:val="20"/>
                          <w:lang w:val="it-IT"/>
                        </w:rPr>
                        <w:t xml:space="preserve"> &amp; </w:t>
                      </w:r>
                      <w:proofErr w:type="spellStart"/>
                      <w:r w:rsidRPr="00C41F22">
                        <w:rPr>
                          <w:i/>
                          <w:sz w:val="20"/>
                          <w:szCs w:val="20"/>
                          <w:lang w:val="it-IT"/>
                        </w:rPr>
                        <w:t>answers</w:t>
                      </w:r>
                      <w:proofErr w:type="spellEnd"/>
                    </w:p>
                    <w:p w14:paraId="1E894F86" w14:textId="77777777" w:rsidR="009A7BA7" w:rsidRPr="00C41F22" w:rsidRDefault="009A7BA7" w:rsidP="009B4C79">
                      <w:pPr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</w:pPr>
                    </w:p>
                    <w:p w14:paraId="1A11C13E" w14:textId="6A1B0868" w:rsidR="00EE4F7E" w:rsidRPr="00F559CB" w:rsidRDefault="00EE4F7E" w:rsidP="00C41F22">
                      <w:pPr>
                        <w:jc w:val="both"/>
                        <w:rPr>
                          <w:i/>
                          <w:sz w:val="20"/>
                          <w:szCs w:val="20"/>
                          <w:lang w:val="it-IT"/>
                        </w:rPr>
                      </w:pPr>
                      <w:r w:rsidRPr="00F559CB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11.</w:t>
                      </w:r>
                      <w:r w:rsidR="00F559CB" w:rsidRPr="00F559CB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1</w:t>
                      </w:r>
                      <w:r w:rsidRPr="00F559CB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0-1</w:t>
                      </w:r>
                      <w:r w:rsidR="00300D06" w:rsidRPr="00F559CB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1.</w:t>
                      </w:r>
                      <w:r w:rsidR="00F559CB" w:rsidRPr="00F559CB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3</w:t>
                      </w:r>
                      <w:r w:rsidRPr="00F559CB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0</w:t>
                      </w:r>
                      <w:r w:rsidRPr="00F559CB">
                        <w:rPr>
                          <w:rFonts w:ascii="Titillium Web" w:hAnsi="Titillium Web"/>
                          <w:b/>
                          <w:sz w:val="22"/>
                          <w:szCs w:val="22"/>
                          <w:lang w:val="it-IT"/>
                        </w:rPr>
                        <w:t xml:space="preserve">: </w:t>
                      </w:r>
                      <w:r w:rsidR="00D20016" w:rsidRPr="00D20016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Gustavo</w:t>
                      </w:r>
                      <w:r w:rsidR="00BC201E" w:rsidRPr="00D20016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="00BC201E" w:rsidRPr="00F559CB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Ghidini</w:t>
                      </w:r>
                      <w:r w:rsidRPr="00F559CB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 xml:space="preserve"> (</w:t>
                      </w:r>
                      <w:r w:rsidR="004C0674" w:rsidRPr="00F559CB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LUISS</w:t>
                      </w:r>
                      <w:r w:rsidRPr="00F559CB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 xml:space="preserve">) </w:t>
                      </w:r>
                      <w:r w:rsidRPr="00F559CB">
                        <w:rPr>
                          <w:rFonts w:ascii="Titillium Web" w:hAnsi="Titillium Web"/>
                          <w:sz w:val="22"/>
                          <w:szCs w:val="22"/>
                          <w:lang w:val="it-IT"/>
                        </w:rPr>
                        <w:t xml:space="preserve">– </w:t>
                      </w:r>
                      <w:r w:rsidRPr="00F559CB">
                        <w:rPr>
                          <w:i/>
                          <w:sz w:val="20"/>
                          <w:szCs w:val="20"/>
                          <w:lang w:val="it-IT"/>
                        </w:rPr>
                        <w:t>“</w:t>
                      </w:r>
                      <w:r w:rsidR="00C41F22" w:rsidRPr="00C41F22">
                        <w:rPr>
                          <w:i/>
                          <w:sz w:val="20"/>
                          <w:szCs w:val="20"/>
                          <w:lang w:val="it-IT"/>
                        </w:rPr>
                        <w:t>Tutela di proprietà intellettuale dei prodotti dell'int</w:t>
                      </w:r>
                      <w:r w:rsidR="00C41F22">
                        <w:rPr>
                          <w:i/>
                          <w:sz w:val="20"/>
                          <w:szCs w:val="20"/>
                          <w:lang w:val="it-IT"/>
                        </w:rPr>
                        <w:t>e</w:t>
                      </w:r>
                      <w:r w:rsidR="00C41F22" w:rsidRPr="00C41F22">
                        <w:rPr>
                          <w:i/>
                          <w:sz w:val="20"/>
                          <w:szCs w:val="20"/>
                          <w:lang w:val="it-IT"/>
                        </w:rPr>
                        <w:t>lligenza artificiale: un possibile attrito col modo di produzione dell'Innovazione digitale?</w:t>
                      </w:r>
                      <w:r w:rsidRPr="00F559CB">
                        <w:rPr>
                          <w:i/>
                          <w:sz w:val="20"/>
                          <w:szCs w:val="20"/>
                          <w:lang w:val="it-IT"/>
                        </w:rPr>
                        <w:t>”</w:t>
                      </w:r>
                    </w:p>
                    <w:p w14:paraId="481D4151" w14:textId="77777777" w:rsidR="00EE4F7E" w:rsidRPr="00F559CB" w:rsidRDefault="00EE4F7E" w:rsidP="005E00D0">
                      <w:pPr>
                        <w:jc w:val="both"/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</w:pPr>
                    </w:p>
                    <w:p w14:paraId="14BC86EC" w14:textId="598F3A89" w:rsidR="005E00D0" w:rsidRPr="009A7BA7" w:rsidRDefault="009B4C79" w:rsidP="005E00D0">
                      <w:pPr>
                        <w:jc w:val="both"/>
                        <w:rPr>
                          <w:i/>
                          <w:sz w:val="20"/>
                          <w:szCs w:val="20"/>
                          <w:lang w:val="it-IT"/>
                        </w:rPr>
                      </w:pPr>
                      <w:r w:rsidRPr="009B4C79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1</w:t>
                      </w:r>
                      <w:r w:rsidR="00300D06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1</w:t>
                      </w:r>
                      <w:r w:rsidRPr="009B4C79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.</w:t>
                      </w:r>
                      <w:r w:rsidR="00F559CB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3</w:t>
                      </w:r>
                      <w:r w:rsidR="00BF2967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0</w:t>
                      </w:r>
                      <w:r w:rsidRPr="009B4C79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-1</w:t>
                      </w:r>
                      <w:r w:rsidR="00F559CB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1</w:t>
                      </w:r>
                      <w:r w:rsidRPr="009B4C79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.</w:t>
                      </w:r>
                      <w:r w:rsidR="00F559CB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5</w:t>
                      </w:r>
                      <w:r w:rsidR="00EE4F7E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0</w:t>
                      </w:r>
                      <w:r w:rsidRPr="009B4C79">
                        <w:rPr>
                          <w:rFonts w:ascii="Titillium Web" w:hAnsi="Titillium Web"/>
                          <w:b/>
                          <w:sz w:val="22"/>
                          <w:szCs w:val="22"/>
                          <w:lang w:val="it-IT"/>
                        </w:rPr>
                        <w:t xml:space="preserve">: </w:t>
                      </w:r>
                      <w:r w:rsidR="00BC201E" w:rsidRPr="00BC201E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 xml:space="preserve">Giovanni </w:t>
                      </w:r>
                      <w:r w:rsidR="00BC201E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Cavani</w:t>
                      </w:r>
                      <w:r w:rsidR="00D17B3F" w:rsidRPr="00D17B3F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="005E00D0" w:rsidRPr="00D17B3F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(</w:t>
                      </w:r>
                      <w:r w:rsidR="004C0674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Università di Modena e Reggio Emilia</w:t>
                      </w:r>
                      <w:r w:rsidR="005E00D0">
                        <w:rPr>
                          <w:rFonts w:ascii="Titillium Web" w:hAnsi="Titillium Web"/>
                          <w:b/>
                          <w:sz w:val="22"/>
                          <w:szCs w:val="22"/>
                          <w:lang w:val="it-IT"/>
                        </w:rPr>
                        <w:t>)</w:t>
                      </w:r>
                      <w:r w:rsidR="00BC201E">
                        <w:rPr>
                          <w:rFonts w:ascii="Titillium Web" w:hAnsi="Titillium Web"/>
                          <w:b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="005E00D0" w:rsidRPr="009B4C79">
                        <w:rPr>
                          <w:rFonts w:ascii="Titillium Web" w:hAnsi="Titillium Web"/>
                          <w:sz w:val="22"/>
                          <w:szCs w:val="22"/>
                          <w:lang w:val="it-IT"/>
                        </w:rPr>
                        <w:t xml:space="preserve">– </w:t>
                      </w:r>
                      <w:r w:rsidR="005E00D0" w:rsidRPr="005E00D0">
                        <w:rPr>
                          <w:i/>
                          <w:sz w:val="20"/>
                          <w:szCs w:val="20"/>
                          <w:lang w:val="it-IT"/>
                        </w:rPr>
                        <w:t>“</w:t>
                      </w:r>
                      <w:r w:rsidR="00A50621" w:rsidRPr="00A50621">
                        <w:rPr>
                          <w:i/>
                          <w:sz w:val="20"/>
                          <w:szCs w:val="20"/>
                          <w:lang w:val="it-IT"/>
                        </w:rPr>
                        <w:t>La brevettabilità delle invenzioni frutto di IA</w:t>
                      </w:r>
                      <w:r w:rsidR="005E00D0" w:rsidRPr="009A7BA7">
                        <w:rPr>
                          <w:i/>
                          <w:sz w:val="20"/>
                          <w:szCs w:val="20"/>
                          <w:lang w:val="it-IT"/>
                        </w:rPr>
                        <w:t>”</w:t>
                      </w:r>
                    </w:p>
                    <w:p w14:paraId="1F90CAE7" w14:textId="77777777" w:rsidR="009B4C79" w:rsidRPr="00A50621" w:rsidRDefault="009B4C79" w:rsidP="009B4C79">
                      <w:pPr>
                        <w:rPr>
                          <w:i/>
                          <w:sz w:val="20"/>
                          <w:szCs w:val="20"/>
                          <w:lang w:val="it-IT"/>
                        </w:rPr>
                      </w:pPr>
                    </w:p>
                    <w:p w14:paraId="64DB44C5" w14:textId="1CBB8E60" w:rsidR="00BC201E" w:rsidRPr="00BC201E" w:rsidRDefault="001972E1" w:rsidP="00BC201E">
                      <w:pPr>
                        <w:jc w:val="both"/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</w:pPr>
                      <w:r w:rsidRPr="00EE4F7E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1</w:t>
                      </w:r>
                      <w:r w:rsidR="00F559CB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1</w:t>
                      </w:r>
                      <w:r w:rsidRPr="00EE4F7E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.</w:t>
                      </w:r>
                      <w:r w:rsidR="00F559CB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5</w:t>
                      </w:r>
                      <w:r w:rsidR="00EE4F7E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0</w:t>
                      </w:r>
                      <w:r w:rsidRPr="00EE4F7E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-1</w:t>
                      </w:r>
                      <w:r w:rsidR="00F636CB" w:rsidRPr="00EE4F7E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2</w:t>
                      </w:r>
                      <w:r w:rsidRPr="00EE4F7E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.</w:t>
                      </w:r>
                      <w:r w:rsidR="00F559CB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1</w:t>
                      </w:r>
                      <w:r w:rsidR="00F636CB" w:rsidRPr="00EE4F7E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0</w:t>
                      </w:r>
                      <w:r w:rsidRPr="00EE4F7E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 xml:space="preserve">: </w:t>
                      </w:r>
                      <w:r w:rsidR="00BC201E" w:rsidRPr="00BC201E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Valeria Falce (</w:t>
                      </w:r>
                      <w:r w:rsidR="00BC201E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Università Europea di Roma</w:t>
                      </w:r>
                      <w:r w:rsidR="00BC201E" w:rsidRPr="00BC201E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 xml:space="preserve">) </w:t>
                      </w:r>
                      <w:r w:rsidR="00BC201E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>– “</w:t>
                      </w:r>
                      <w:r w:rsidR="00BC201E" w:rsidRPr="00BC201E">
                        <w:rPr>
                          <w:rFonts w:ascii="Titillium Web" w:hAnsi="Titillium Web"/>
                          <w:i/>
                          <w:sz w:val="22"/>
                          <w:szCs w:val="22"/>
                          <w:lang w:val="it-IT"/>
                        </w:rPr>
                        <w:t>IA e Trasformazione digitale</w:t>
                      </w:r>
                      <w:r w:rsidR="00BC201E">
                        <w:rPr>
                          <w:rFonts w:ascii="Titillium Web" w:hAnsi="Titillium Web"/>
                          <w:i/>
                          <w:sz w:val="22"/>
                          <w:szCs w:val="22"/>
                          <w:lang w:val="it-IT"/>
                        </w:rPr>
                        <w:t>”</w:t>
                      </w:r>
                      <w:r w:rsidR="00BC201E" w:rsidRPr="00BC201E">
                        <w:rPr>
                          <w:rFonts w:ascii="Titillium Web" w:hAnsi="Titillium Web"/>
                          <w:b/>
                          <w:i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</w:p>
                    <w:p w14:paraId="15AE9824" w14:textId="77777777" w:rsidR="00BC201E" w:rsidRDefault="00BC201E" w:rsidP="001972E1">
                      <w:pPr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</w:pPr>
                    </w:p>
                    <w:p w14:paraId="2DCD6767" w14:textId="77950B75" w:rsidR="001972E1" w:rsidRPr="00EE4F7E" w:rsidRDefault="00BC201E" w:rsidP="001972E1">
                      <w:pPr>
                        <w:rPr>
                          <w:i/>
                          <w:sz w:val="20"/>
                          <w:szCs w:val="20"/>
                          <w:lang w:val="it-IT"/>
                        </w:rPr>
                      </w:pPr>
                      <w:r w:rsidRPr="00EE4F7E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12.</w:t>
                      </w:r>
                      <w:r w:rsidR="00F559CB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1</w:t>
                      </w:r>
                      <w:r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0</w:t>
                      </w:r>
                      <w:r w:rsidRPr="00EE4F7E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-12.</w:t>
                      </w:r>
                      <w:r w:rsidR="00F559CB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2</w:t>
                      </w:r>
                      <w:r w:rsidRPr="00EE4F7E"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>0</w:t>
                      </w:r>
                      <w:r>
                        <w:rPr>
                          <w:rFonts w:ascii="Titillium Web" w:hAnsi="Titillium Web"/>
                          <w:b/>
                          <w:color w:val="C00000"/>
                          <w:sz w:val="22"/>
                          <w:szCs w:val="22"/>
                          <w:lang w:val="it-IT"/>
                        </w:rPr>
                        <w:t xml:space="preserve">: </w:t>
                      </w:r>
                      <w:proofErr w:type="spellStart"/>
                      <w:r w:rsidR="001972E1" w:rsidRPr="00EE4F7E">
                        <w:rPr>
                          <w:i/>
                          <w:sz w:val="20"/>
                          <w:szCs w:val="20"/>
                          <w:lang w:val="it-IT"/>
                        </w:rPr>
                        <w:t>Questions</w:t>
                      </w:r>
                      <w:proofErr w:type="spellEnd"/>
                      <w:r w:rsidR="001972E1" w:rsidRPr="00EE4F7E">
                        <w:rPr>
                          <w:i/>
                          <w:sz w:val="20"/>
                          <w:szCs w:val="20"/>
                          <w:lang w:val="it-IT"/>
                        </w:rPr>
                        <w:t xml:space="preserve"> &amp; </w:t>
                      </w:r>
                      <w:proofErr w:type="spellStart"/>
                      <w:r w:rsidR="001972E1" w:rsidRPr="00EE4F7E">
                        <w:rPr>
                          <w:i/>
                          <w:sz w:val="20"/>
                          <w:szCs w:val="20"/>
                          <w:lang w:val="it-IT"/>
                        </w:rPr>
                        <w:t>answers</w:t>
                      </w:r>
                      <w:proofErr w:type="spellEnd"/>
                    </w:p>
                    <w:p w14:paraId="3C04AC9D" w14:textId="77777777" w:rsidR="00FC58FD" w:rsidRPr="00EE4F7E" w:rsidRDefault="00FC58FD" w:rsidP="00351B19">
                      <w:pPr>
                        <w:ind w:left="360"/>
                        <w:jc w:val="both"/>
                        <w:rPr>
                          <w:rFonts w:ascii="Titillium Web" w:hAnsi="Titillium Web"/>
                          <w:i/>
                          <w:sz w:val="22"/>
                          <w:szCs w:val="22"/>
                          <w:lang w:val="it-IT"/>
                        </w:rPr>
                      </w:pPr>
                    </w:p>
                    <w:p w14:paraId="45CA9DD9" w14:textId="64581E98" w:rsidR="009B5769" w:rsidRPr="00EE4F7E" w:rsidRDefault="00A86BAF" w:rsidP="00323C88">
                      <w:pPr>
                        <w:pStyle w:val="Paragrafoelenco"/>
                        <w:ind w:left="1800"/>
                        <w:rPr>
                          <w:rFonts w:ascii="Tw Cen MT" w:hAnsi="Tw Cen MT"/>
                          <w:lang w:val="it-IT"/>
                        </w:rPr>
                      </w:pPr>
                      <w:r>
                        <w:rPr>
                          <w:rFonts w:ascii="Titillium Web" w:eastAsia="Times New Roman" w:hAnsi="Titillium Web"/>
                          <w:b/>
                          <w:lang w:val="it-IT"/>
                        </w:rPr>
                        <w:t xml:space="preserve">            </w:t>
                      </w:r>
                      <w:r w:rsidR="00294CFE" w:rsidRPr="00EE4F7E">
                        <w:rPr>
                          <w:rFonts w:ascii="Titillium Web" w:eastAsia="Times New Roman" w:hAnsi="Titillium Web"/>
                          <w:b/>
                          <w:lang w:val="it-IT"/>
                        </w:rPr>
                        <w:t xml:space="preserve">Moderatore: </w:t>
                      </w:r>
                      <w:r w:rsidR="00274186">
                        <w:rPr>
                          <w:rFonts w:ascii="Titillium Web" w:eastAsia="Times New Roman" w:hAnsi="Titillium Web"/>
                          <w:b/>
                          <w:lang w:val="it-IT"/>
                        </w:rPr>
                        <w:t>Francesco Morgia</w:t>
                      </w:r>
                    </w:p>
                    <w:p w14:paraId="09165C36" w14:textId="77777777" w:rsidR="009B5769" w:rsidRPr="00EE4F7E" w:rsidRDefault="009B5769" w:rsidP="009B5769">
                      <w:pPr>
                        <w:ind w:left="1440"/>
                        <w:rPr>
                          <w:rFonts w:ascii="Tw Cen MT" w:hAnsi="Tw Cen MT"/>
                          <w:sz w:val="28"/>
                          <w:szCs w:val="28"/>
                          <w:lang w:val="it-IT"/>
                        </w:rPr>
                      </w:pPr>
                    </w:p>
                    <w:p w14:paraId="39DC36F2" w14:textId="77777777" w:rsidR="004F1847" w:rsidRPr="00EE4F7E" w:rsidRDefault="004F1847" w:rsidP="004F1847">
                      <w:pPr>
                        <w:rPr>
                          <w:rFonts w:ascii="Tw Cen MT" w:hAnsi="Tw Cen MT"/>
                          <w:sz w:val="32"/>
                          <w:szCs w:val="32"/>
                          <w:lang w:val="it-IT"/>
                        </w:rPr>
                      </w:pPr>
                    </w:p>
                    <w:p w14:paraId="5034A5A6" w14:textId="77777777" w:rsidR="00B330AD" w:rsidRPr="00EE4F7E" w:rsidRDefault="00B330AD" w:rsidP="00B330AD">
                      <w:pPr>
                        <w:jc w:val="center"/>
                        <w:rPr>
                          <w:rFonts w:ascii="Tw Cen MT" w:hAnsi="Tw Cen MT"/>
                          <w:b/>
                          <w:color w:val="AC0000"/>
                          <w:sz w:val="32"/>
                          <w:szCs w:val="32"/>
                          <w:lang w:val="it-IT"/>
                        </w:rPr>
                      </w:pPr>
                    </w:p>
                    <w:p w14:paraId="0EC3B2F1" w14:textId="77777777" w:rsidR="00A850E2" w:rsidRPr="00EE4F7E" w:rsidRDefault="00A850E2" w:rsidP="00A850E2">
                      <w:pPr>
                        <w:rPr>
                          <w:lang w:val="it-IT"/>
                        </w:rPr>
                      </w:pPr>
                    </w:p>
                    <w:p w14:paraId="04B46EAB" w14:textId="77777777" w:rsidR="00F271DB" w:rsidRPr="00EE4F7E" w:rsidRDefault="00F271DB" w:rsidP="00F271DB">
                      <w:pPr>
                        <w:pStyle w:val="Corpodeltesto2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i w:val="0"/>
                          <w:kern w:val="32"/>
                          <w:sz w:val="24"/>
                          <w:szCs w:val="24"/>
                          <w:lang w:val="it-IT"/>
                        </w:rPr>
                      </w:pPr>
                    </w:p>
                    <w:p w14:paraId="1906428E" w14:textId="77777777" w:rsidR="0036645F" w:rsidRPr="00EE4F7E" w:rsidRDefault="0036645F" w:rsidP="003C1078">
                      <w:pPr>
                        <w:widowControl w:val="0"/>
                        <w:spacing w:before="14"/>
                        <w:ind w:right="-454"/>
                        <w:rPr>
                          <w:rFonts w:ascii="Garamond" w:hAnsi="Garamond" w:cs="Arial"/>
                          <w:i/>
                          <w:iCs/>
                          <w:sz w:val="22"/>
                          <w:szCs w:val="22"/>
                          <w:lang w:val="it-IT"/>
                        </w:rPr>
                      </w:pPr>
                    </w:p>
                    <w:p w14:paraId="2034106A" w14:textId="77777777" w:rsidR="00702650" w:rsidRPr="00EE4F7E" w:rsidRDefault="00702650">
                      <w:pPr>
                        <w:pStyle w:val="Corpodeltesto2"/>
                        <w:rPr>
                          <w:lang w:val="it-IT"/>
                        </w:rPr>
                      </w:pPr>
                    </w:p>
                    <w:p w14:paraId="08666949" w14:textId="77777777" w:rsidR="001C6866" w:rsidRPr="00EE4F7E" w:rsidRDefault="001C6866">
                      <w:pPr>
                        <w:pStyle w:val="Corpodeltesto2"/>
                        <w:rPr>
                          <w:lang w:val="it-IT"/>
                        </w:rPr>
                      </w:pPr>
                    </w:p>
                    <w:p w14:paraId="5BE1C087" w14:textId="77777777" w:rsidR="001C6866" w:rsidRPr="00EE4F7E" w:rsidRDefault="001C6866">
                      <w:pPr>
                        <w:pStyle w:val="Corpodeltesto2"/>
                        <w:rPr>
                          <w:lang w:val="it-IT"/>
                        </w:rPr>
                      </w:pPr>
                    </w:p>
                    <w:p w14:paraId="7EA3DEEB" w14:textId="77777777" w:rsidR="009A704A" w:rsidRPr="00EE4F7E" w:rsidRDefault="009A704A" w:rsidP="009A704A">
                      <w:pPr>
                        <w:widowControl w:val="0"/>
                        <w:spacing w:after="200" w:line="276" w:lineRule="auto"/>
                        <w:rPr>
                          <w:rFonts w:ascii="Calibri" w:eastAsia="Calibri" w:hAnsi="Calibri"/>
                          <w:color w:val="000000"/>
                          <w:sz w:val="22"/>
                          <w:szCs w:val="22"/>
                          <w:lang w:val="it-IT"/>
                        </w:rPr>
                      </w:pPr>
                    </w:p>
                    <w:p w14:paraId="6FABE271" w14:textId="77777777" w:rsidR="001C6866" w:rsidRPr="00EE4F7E" w:rsidRDefault="001C6866" w:rsidP="001C6866">
                      <w:pPr>
                        <w:pStyle w:val="Corpodeltesto2"/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  <w:lang w:val="it-IT"/>
                        </w:rPr>
                      </w:pPr>
                    </w:p>
                    <w:p w14:paraId="301AF9AB" w14:textId="77777777" w:rsidR="001C6866" w:rsidRPr="00EE4F7E" w:rsidRDefault="001C6866" w:rsidP="001C6866">
                      <w:pPr>
                        <w:pStyle w:val="Corpodeltesto2"/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  <w:lang w:val="it-IT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B4C79" w:rsidRPr="00D17B3F">
        <w:rPr>
          <w:rFonts w:ascii="Titillium Web" w:hAnsi="Titillium Web"/>
          <w:b/>
          <w:sz w:val="22"/>
          <w:szCs w:val="22"/>
          <w:lang w:val="it-IT"/>
        </w:rPr>
        <w:t>PROGRAMMA</w:t>
      </w:r>
    </w:p>
    <w:sectPr w:rsidR="0012265B" w:rsidRPr="00FC58FD" w:rsidSect="00816D5B">
      <w:footerReference w:type="default" r:id="rId10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8B96" w14:textId="77777777" w:rsidR="00AA59C6" w:rsidRDefault="00AA59C6" w:rsidP="00A9013D">
      <w:r>
        <w:separator/>
      </w:r>
    </w:p>
  </w:endnote>
  <w:endnote w:type="continuationSeparator" w:id="0">
    <w:p w14:paraId="0C1905D9" w14:textId="77777777" w:rsidR="00AA59C6" w:rsidRDefault="00AA59C6" w:rsidP="00A9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Whitney-Book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9F15" w14:textId="77777777" w:rsidR="00F271DB" w:rsidRDefault="00CE37FE">
    <w:pPr>
      <w:pStyle w:val="Pidipagina"/>
    </w:pPr>
    <w:r>
      <w:t xml:space="preserve">                                  </w:t>
    </w:r>
    <w:r>
      <w:rPr>
        <w:noProof/>
        <w:lang w:val="it-IT" w:eastAsia="it-IT"/>
      </w:rPr>
      <w:drawing>
        <wp:inline distT="0" distB="0" distL="0" distR="0" wp14:anchorId="631F8E29" wp14:editId="4C9DAD4F">
          <wp:extent cx="2879725" cy="863600"/>
          <wp:effectExtent l="0" t="0" r="0" b="0"/>
          <wp:docPr id="18" name="Immagin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5C4E" w14:textId="77777777" w:rsidR="00AA59C6" w:rsidRDefault="00AA59C6" w:rsidP="00A9013D">
      <w:r>
        <w:separator/>
      </w:r>
    </w:p>
  </w:footnote>
  <w:footnote w:type="continuationSeparator" w:id="0">
    <w:p w14:paraId="286E326B" w14:textId="77777777" w:rsidR="00AA59C6" w:rsidRDefault="00AA59C6" w:rsidP="00A9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6EA796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4059B"/>
    <w:multiLevelType w:val="hybridMultilevel"/>
    <w:tmpl w:val="50EE2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07BE"/>
    <w:multiLevelType w:val="hybridMultilevel"/>
    <w:tmpl w:val="76B2F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4098"/>
    <w:multiLevelType w:val="hybridMultilevel"/>
    <w:tmpl w:val="6B50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F1B2D"/>
    <w:multiLevelType w:val="hybridMultilevel"/>
    <w:tmpl w:val="949A6C3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0535B0"/>
    <w:multiLevelType w:val="hybridMultilevel"/>
    <w:tmpl w:val="574A1E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81AC3"/>
    <w:multiLevelType w:val="hybridMultilevel"/>
    <w:tmpl w:val="C61CD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2788A"/>
    <w:multiLevelType w:val="hybridMultilevel"/>
    <w:tmpl w:val="CAC0CA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1828263">
    <w:abstractNumId w:val="0"/>
  </w:num>
  <w:num w:numId="2" w16cid:durableId="1510873999">
    <w:abstractNumId w:val="0"/>
  </w:num>
  <w:num w:numId="3" w16cid:durableId="375280698">
    <w:abstractNumId w:val="0"/>
  </w:num>
  <w:num w:numId="4" w16cid:durableId="251276705">
    <w:abstractNumId w:val="5"/>
  </w:num>
  <w:num w:numId="5" w16cid:durableId="451443258">
    <w:abstractNumId w:val="4"/>
  </w:num>
  <w:num w:numId="6" w16cid:durableId="1553693227">
    <w:abstractNumId w:val="1"/>
  </w:num>
  <w:num w:numId="7" w16cid:durableId="1934364264">
    <w:abstractNumId w:val="3"/>
  </w:num>
  <w:num w:numId="8" w16cid:durableId="1412921306">
    <w:abstractNumId w:val="7"/>
  </w:num>
  <w:num w:numId="9" w16cid:durableId="820736913">
    <w:abstractNumId w:val="2"/>
  </w:num>
  <w:num w:numId="10" w16cid:durableId="591936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it-IT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 style="mso-position-horizontal-relative:page;mso-position-vertical-relative:page" fillcolor="white" stroke="f">
      <v:fill color="white"/>
      <v:stroke on="f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3D"/>
    <w:rsid w:val="000045CE"/>
    <w:rsid w:val="000166FB"/>
    <w:rsid w:val="00047450"/>
    <w:rsid w:val="00047C54"/>
    <w:rsid w:val="00063541"/>
    <w:rsid w:val="00063E5A"/>
    <w:rsid w:val="00075411"/>
    <w:rsid w:val="000908E5"/>
    <w:rsid w:val="000A06D9"/>
    <w:rsid w:val="000A3C17"/>
    <w:rsid w:val="000A5604"/>
    <w:rsid w:val="000C551B"/>
    <w:rsid w:val="000D7FB7"/>
    <w:rsid w:val="000E1621"/>
    <w:rsid w:val="000F60C3"/>
    <w:rsid w:val="00111464"/>
    <w:rsid w:val="00116EBC"/>
    <w:rsid w:val="001224CA"/>
    <w:rsid w:val="0012265B"/>
    <w:rsid w:val="0012414D"/>
    <w:rsid w:val="00132510"/>
    <w:rsid w:val="00145ED8"/>
    <w:rsid w:val="0014637A"/>
    <w:rsid w:val="001972E1"/>
    <w:rsid w:val="001A45FC"/>
    <w:rsid w:val="001A5DFF"/>
    <w:rsid w:val="001B6C13"/>
    <w:rsid w:val="001C6866"/>
    <w:rsid w:val="001E343D"/>
    <w:rsid w:val="001E6ACD"/>
    <w:rsid w:val="0020473B"/>
    <w:rsid w:val="00274186"/>
    <w:rsid w:val="00294CFE"/>
    <w:rsid w:val="002D2BF6"/>
    <w:rsid w:val="002D5CAF"/>
    <w:rsid w:val="002E75A5"/>
    <w:rsid w:val="002F56CB"/>
    <w:rsid w:val="002F6D34"/>
    <w:rsid w:val="00300D06"/>
    <w:rsid w:val="00312D72"/>
    <w:rsid w:val="00323C88"/>
    <w:rsid w:val="0033730B"/>
    <w:rsid w:val="003431E0"/>
    <w:rsid w:val="00351B19"/>
    <w:rsid w:val="00361D1D"/>
    <w:rsid w:val="00365CD3"/>
    <w:rsid w:val="0036645F"/>
    <w:rsid w:val="00382831"/>
    <w:rsid w:val="003A5CC0"/>
    <w:rsid w:val="003B26BE"/>
    <w:rsid w:val="003C1078"/>
    <w:rsid w:val="003C6B19"/>
    <w:rsid w:val="003E2D01"/>
    <w:rsid w:val="003F082B"/>
    <w:rsid w:val="003F3304"/>
    <w:rsid w:val="003F5B2C"/>
    <w:rsid w:val="00406BD5"/>
    <w:rsid w:val="00414CBB"/>
    <w:rsid w:val="00417139"/>
    <w:rsid w:val="00423115"/>
    <w:rsid w:val="00423C32"/>
    <w:rsid w:val="00424A2F"/>
    <w:rsid w:val="00426EE8"/>
    <w:rsid w:val="00431A25"/>
    <w:rsid w:val="00440DFA"/>
    <w:rsid w:val="00455E24"/>
    <w:rsid w:val="00481893"/>
    <w:rsid w:val="00486B57"/>
    <w:rsid w:val="004A3764"/>
    <w:rsid w:val="004B20F5"/>
    <w:rsid w:val="004C0674"/>
    <w:rsid w:val="004C5F31"/>
    <w:rsid w:val="004E09C4"/>
    <w:rsid w:val="004F1847"/>
    <w:rsid w:val="004F5940"/>
    <w:rsid w:val="00507338"/>
    <w:rsid w:val="005112D3"/>
    <w:rsid w:val="00516E2F"/>
    <w:rsid w:val="00517E0F"/>
    <w:rsid w:val="00526012"/>
    <w:rsid w:val="005352DD"/>
    <w:rsid w:val="0057287B"/>
    <w:rsid w:val="00581299"/>
    <w:rsid w:val="00584803"/>
    <w:rsid w:val="005950E4"/>
    <w:rsid w:val="00597C86"/>
    <w:rsid w:val="005B346B"/>
    <w:rsid w:val="005C14E6"/>
    <w:rsid w:val="005C2122"/>
    <w:rsid w:val="005E00D0"/>
    <w:rsid w:val="005F46F5"/>
    <w:rsid w:val="00605F1A"/>
    <w:rsid w:val="006240D9"/>
    <w:rsid w:val="0063348D"/>
    <w:rsid w:val="00633AA0"/>
    <w:rsid w:val="006676F8"/>
    <w:rsid w:val="00677C71"/>
    <w:rsid w:val="0069280D"/>
    <w:rsid w:val="00695FCD"/>
    <w:rsid w:val="006B1C3F"/>
    <w:rsid w:val="006B52F5"/>
    <w:rsid w:val="006C526C"/>
    <w:rsid w:val="006D6165"/>
    <w:rsid w:val="006F1A29"/>
    <w:rsid w:val="006F23B0"/>
    <w:rsid w:val="00702650"/>
    <w:rsid w:val="00705075"/>
    <w:rsid w:val="00746355"/>
    <w:rsid w:val="00746D47"/>
    <w:rsid w:val="00764BC8"/>
    <w:rsid w:val="007771D6"/>
    <w:rsid w:val="00787884"/>
    <w:rsid w:val="00793A59"/>
    <w:rsid w:val="00796C2F"/>
    <w:rsid w:val="007A32DB"/>
    <w:rsid w:val="007C0FE4"/>
    <w:rsid w:val="007D6D1A"/>
    <w:rsid w:val="007E4295"/>
    <w:rsid w:val="007E4B8E"/>
    <w:rsid w:val="007F3C4E"/>
    <w:rsid w:val="007F5237"/>
    <w:rsid w:val="007F5257"/>
    <w:rsid w:val="008016DF"/>
    <w:rsid w:val="00811853"/>
    <w:rsid w:val="00816D5B"/>
    <w:rsid w:val="00827C4C"/>
    <w:rsid w:val="00832675"/>
    <w:rsid w:val="00833FAD"/>
    <w:rsid w:val="00841749"/>
    <w:rsid w:val="00842B30"/>
    <w:rsid w:val="00851273"/>
    <w:rsid w:val="008634AE"/>
    <w:rsid w:val="008706B0"/>
    <w:rsid w:val="008831E2"/>
    <w:rsid w:val="008A0053"/>
    <w:rsid w:val="008B2F36"/>
    <w:rsid w:val="008B58BF"/>
    <w:rsid w:val="008B5D0A"/>
    <w:rsid w:val="008C52B9"/>
    <w:rsid w:val="008E233C"/>
    <w:rsid w:val="008F0587"/>
    <w:rsid w:val="008F4FD2"/>
    <w:rsid w:val="00927C46"/>
    <w:rsid w:val="009316E4"/>
    <w:rsid w:val="009410BE"/>
    <w:rsid w:val="009448B4"/>
    <w:rsid w:val="00961EB3"/>
    <w:rsid w:val="0096524D"/>
    <w:rsid w:val="009745A6"/>
    <w:rsid w:val="009A704A"/>
    <w:rsid w:val="009A779F"/>
    <w:rsid w:val="009A7BA7"/>
    <w:rsid w:val="009B316F"/>
    <w:rsid w:val="009B4C79"/>
    <w:rsid w:val="009B5769"/>
    <w:rsid w:val="009C626D"/>
    <w:rsid w:val="009E13A8"/>
    <w:rsid w:val="009E303E"/>
    <w:rsid w:val="009E5762"/>
    <w:rsid w:val="009F2AD9"/>
    <w:rsid w:val="009F53C1"/>
    <w:rsid w:val="00A0099F"/>
    <w:rsid w:val="00A27AD1"/>
    <w:rsid w:val="00A50621"/>
    <w:rsid w:val="00A71D10"/>
    <w:rsid w:val="00A74786"/>
    <w:rsid w:val="00A850E2"/>
    <w:rsid w:val="00A86BAF"/>
    <w:rsid w:val="00A9013D"/>
    <w:rsid w:val="00A91F30"/>
    <w:rsid w:val="00A9379F"/>
    <w:rsid w:val="00AA59C6"/>
    <w:rsid w:val="00AC088F"/>
    <w:rsid w:val="00AE33E3"/>
    <w:rsid w:val="00AE501A"/>
    <w:rsid w:val="00AF3BC5"/>
    <w:rsid w:val="00B00AEA"/>
    <w:rsid w:val="00B330AD"/>
    <w:rsid w:val="00B44FFA"/>
    <w:rsid w:val="00B66F4B"/>
    <w:rsid w:val="00B76A3A"/>
    <w:rsid w:val="00B8155E"/>
    <w:rsid w:val="00BC201E"/>
    <w:rsid w:val="00BC585F"/>
    <w:rsid w:val="00BE6755"/>
    <w:rsid w:val="00BF2967"/>
    <w:rsid w:val="00C41F22"/>
    <w:rsid w:val="00C662C8"/>
    <w:rsid w:val="00C71439"/>
    <w:rsid w:val="00C71723"/>
    <w:rsid w:val="00C90CA5"/>
    <w:rsid w:val="00C91B57"/>
    <w:rsid w:val="00C95527"/>
    <w:rsid w:val="00CA409A"/>
    <w:rsid w:val="00CA6AC9"/>
    <w:rsid w:val="00CC53EF"/>
    <w:rsid w:val="00CD0317"/>
    <w:rsid w:val="00CD42FB"/>
    <w:rsid w:val="00CD6815"/>
    <w:rsid w:val="00CE3474"/>
    <w:rsid w:val="00CE37FE"/>
    <w:rsid w:val="00CE5801"/>
    <w:rsid w:val="00CF0016"/>
    <w:rsid w:val="00CF3585"/>
    <w:rsid w:val="00D07520"/>
    <w:rsid w:val="00D17B3F"/>
    <w:rsid w:val="00D20016"/>
    <w:rsid w:val="00D245E5"/>
    <w:rsid w:val="00D32373"/>
    <w:rsid w:val="00D40A31"/>
    <w:rsid w:val="00D53D30"/>
    <w:rsid w:val="00D80D67"/>
    <w:rsid w:val="00D82D9D"/>
    <w:rsid w:val="00D83C4B"/>
    <w:rsid w:val="00D86AA3"/>
    <w:rsid w:val="00D94650"/>
    <w:rsid w:val="00D96654"/>
    <w:rsid w:val="00DB3B29"/>
    <w:rsid w:val="00DB3BBE"/>
    <w:rsid w:val="00DC6667"/>
    <w:rsid w:val="00DE3540"/>
    <w:rsid w:val="00DF6D16"/>
    <w:rsid w:val="00E02D1D"/>
    <w:rsid w:val="00E13116"/>
    <w:rsid w:val="00E47590"/>
    <w:rsid w:val="00E60A1D"/>
    <w:rsid w:val="00E80B8B"/>
    <w:rsid w:val="00EA184C"/>
    <w:rsid w:val="00EB05D6"/>
    <w:rsid w:val="00EC2386"/>
    <w:rsid w:val="00ED394C"/>
    <w:rsid w:val="00EE4F7E"/>
    <w:rsid w:val="00EE6265"/>
    <w:rsid w:val="00EF03A7"/>
    <w:rsid w:val="00EF247C"/>
    <w:rsid w:val="00F05225"/>
    <w:rsid w:val="00F20CFF"/>
    <w:rsid w:val="00F22647"/>
    <w:rsid w:val="00F251EF"/>
    <w:rsid w:val="00F25C1A"/>
    <w:rsid w:val="00F271DB"/>
    <w:rsid w:val="00F36E29"/>
    <w:rsid w:val="00F442C5"/>
    <w:rsid w:val="00F4628D"/>
    <w:rsid w:val="00F559CB"/>
    <w:rsid w:val="00F636CB"/>
    <w:rsid w:val="00F6385C"/>
    <w:rsid w:val="00F71DA4"/>
    <w:rsid w:val="00F824A2"/>
    <w:rsid w:val="00F83F35"/>
    <w:rsid w:val="00F916DA"/>
    <w:rsid w:val="00F94D23"/>
    <w:rsid w:val="00FB1DE1"/>
    <w:rsid w:val="00FB2416"/>
    <w:rsid w:val="00FC58FD"/>
    <w:rsid w:val="00FE6CF6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 stroke="f">
      <v:fill color="white"/>
      <v:stroke on="f"/>
      <o:colormru v:ext="edit" colors="#ffc"/>
    </o:shapedefaults>
    <o:shapelayout v:ext="edit">
      <o:idmap v:ext="edit" data="2"/>
    </o:shapelayout>
  </w:shapeDefaults>
  <w:decimalSymbol w:val=","/>
  <w:listSeparator w:val=";"/>
  <w14:docId w14:val="485D5737"/>
  <w15:docId w15:val="{CF8BD6AA-B08E-4929-A504-9E9E6ABE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next w:val="Normale"/>
    <w:link w:val="Titolo1Carattere"/>
    <w:qFormat/>
    <w:pPr>
      <w:keepNext/>
      <w:spacing w:after="60"/>
      <w:outlineLvl w:val="0"/>
    </w:pPr>
    <w:rPr>
      <w:rFonts w:ascii="Century Gothic" w:hAnsi="Century Gothic" w:cs="Century Gothic"/>
      <w:b/>
      <w:bCs/>
      <w:kern w:val="32"/>
      <w:sz w:val="40"/>
      <w:szCs w:val="40"/>
      <w:lang w:val="en-US" w:eastAsia="en-US"/>
    </w:rPr>
  </w:style>
  <w:style w:type="paragraph" w:styleId="Titolo2">
    <w:name w:val="heading 2"/>
    <w:next w:val="Normale"/>
    <w:qFormat/>
    <w:pPr>
      <w:keepNext/>
      <w:spacing w:after="120"/>
      <w:outlineLvl w:val="1"/>
    </w:pPr>
    <w:rPr>
      <w:rFonts w:ascii="Arial" w:hAnsi="Arial" w:cs="Arial"/>
      <w:b/>
      <w:bCs/>
      <w:iCs/>
      <w:color w:val="FF6600"/>
      <w:sz w:val="56"/>
      <w:szCs w:val="56"/>
      <w:lang w:val="en-US" w:eastAsia="en-US"/>
    </w:rPr>
  </w:style>
  <w:style w:type="paragraph" w:styleId="Titolo3">
    <w:name w:val="heading 3"/>
    <w:next w:val="Normale"/>
    <w:qFormat/>
    <w:pPr>
      <w:keepNext/>
      <w:spacing w:after="360"/>
      <w:outlineLvl w:val="2"/>
    </w:pPr>
    <w:rPr>
      <w:rFonts w:ascii="Arial" w:hAnsi="Arial" w:cs="Arial"/>
      <w:bCs/>
      <w:i/>
      <w:sz w:val="28"/>
      <w:szCs w:val="2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strike w:val="0"/>
      <w:dstrike w:val="0"/>
      <w:color w:val="FF9900"/>
      <w:u w:val="none"/>
      <w:effect w:val="none"/>
    </w:rPr>
  </w:style>
  <w:style w:type="character" w:styleId="Collegamentovisitato">
    <w:name w:val="FollowedHyperlink"/>
    <w:rPr>
      <w:color w:val="800080"/>
      <w:u w:val="single"/>
    </w:rPr>
  </w:style>
  <w:style w:type="paragraph" w:styleId="Puntoelenco">
    <w:name w:val="List Bullet"/>
    <w:basedOn w:val="Normale"/>
    <w:pPr>
      <w:numPr>
        <w:numId w:val="3"/>
      </w:numPr>
      <w:spacing w:after="60"/>
    </w:pPr>
    <w:rPr>
      <w:rFonts w:ascii="Verdana" w:hAnsi="Verdana" w:cs="Verdana"/>
      <w:sz w:val="20"/>
      <w:szCs w:val="20"/>
    </w:rPr>
  </w:style>
  <w:style w:type="paragraph" w:styleId="Titolo">
    <w:name w:val="Title"/>
    <w:basedOn w:val="Normale"/>
    <w:next w:val="Normale"/>
    <w:qFormat/>
    <w:pPr>
      <w:spacing w:after="48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rpotesto">
    <w:name w:val="Body Text"/>
    <w:pPr>
      <w:spacing w:after="120"/>
    </w:pPr>
    <w:rPr>
      <w:rFonts w:ascii="Arial" w:hAnsi="Arial" w:cs="Arial"/>
      <w:sz w:val="24"/>
      <w:szCs w:val="24"/>
      <w:lang w:val="en-US" w:eastAsia="en-US"/>
    </w:rPr>
  </w:style>
  <w:style w:type="paragraph" w:styleId="Corpodeltesto2">
    <w:name w:val="Body Text 2"/>
    <w:pPr>
      <w:spacing w:after="120"/>
    </w:pPr>
    <w:rPr>
      <w:rFonts w:ascii="Arial" w:hAnsi="Arial" w:cs="Arial"/>
      <w:i/>
      <w:sz w:val="28"/>
      <w:szCs w:val="28"/>
      <w:lang w:val="en-US" w:eastAsia="en-US"/>
    </w:rPr>
  </w:style>
  <w:style w:type="paragraph" w:customStyle="1" w:styleId="Indirizzo1">
    <w:name w:val="Indirizzo 1"/>
    <w:pPr>
      <w:spacing w:after="120"/>
      <w:jc w:val="right"/>
    </w:pPr>
    <w:rPr>
      <w:rFonts w:ascii="Century Gothic" w:hAnsi="Century Gothic" w:cs="Century Gothic"/>
      <w:b/>
      <w:color w:val="FFFFFF"/>
      <w:sz w:val="40"/>
      <w:szCs w:val="40"/>
      <w:lang w:val="en-US" w:eastAsia="en-US" w:bidi="en-US"/>
    </w:rPr>
  </w:style>
  <w:style w:type="paragraph" w:customStyle="1" w:styleId="Indirizzo2">
    <w:name w:val="Indirizzo 2"/>
    <w:basedOn w:val="Normale"/>
    <w:pPr>
      <w:jc w:val="right"/>
    </w:pPr>
    <w:rPr>
      <w:rFonts w:ascii="Arial" w:hAnsi="Arial" w:cs="Arial"/>
      <w:color w:val="FFFFFF"/>
      <w:sz w:val="28"/>
      <w:szCs w:val="28"/>
      <w:lang w:bidi="en-US"/>
    </w:rPr>
  </w:style>
  <w:style w:type="table" w:customStyle="1" w:styleId="Tabellanormale1">
    <w:name w:val="Tabella normale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251E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A90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9013D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A90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9013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6645F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essunaspaziatura">
    <w:name w:val="No Spacing"/>
    <w:uiPriority w:val="1"/>
    <w:qFormat/>
    <w:rsid w:val="003C10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Enfasigrassetto">
    <w:name w:val="Strong"/>
    <w:uiPriority w:val="22"/>
    <w:qFormat/>
    <w:rsid w:val="001C6866"/>
    <w:rPr>
      <w:b/>
      <w:bCs/>
    </w:rPr>
  </w:style>
  <w:style w:type="character" w:customStyle="1" w:styleId="Titolo1Carattere">
    <w:name w:val="Titolo 1 Carattere"/>
    <w:link w:val="Titolo1"/>
    <w:rsid w:val="00EB05D6"/>
    <w:rPr>
      <w:rFonts w:ascii="Century Gothic" w:hAnsi="Century Gothic" w:cs="Century Gothic"/>
      <w:b/>
      <w:bCs/>
      <w:kern w:val="3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rizio.lattari\AppData\Roaming\Microsoft\Templates\Volantino%20evento%20(21x27,9,%20un%20solo%20lato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9D567A1-6B58-4360-BBFB-DB6F2007E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3D1BD9-E15B-465E-85FC-4EE1A57600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Volantino evento (21x27,9, un solo lato).dotx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Lattari</dc:creator>
  <cp:keywords/>
  <cp:lastModifiedBy>Laura Ercoli</cp:lastModifiedBy>
  <cp:revision>2</cp:revision>
  <cp:lastPrinted>2023-02-09T08:20:00Z</cp:lastPrinted>
  <dcterms:created xsi:type="dcterms:W3CDTF">2023-03-20T16:04:00Z</dcterms:created>
  <dcterms:modified xsi:type="dcterms:W3CDTF">2023-03-20T16:04:00Z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TC060861771040</vt:lpwstr>
  </property>
</Properties>
</file>